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03" w:rsidRPr="005363E0" w:rsidRDefault="006D46FA" w:rsidP="00B04DD7">
      <w:pPr>
        <w:jc w:val="right"/>
      </w:pPr>
      <w:r>
        <w:t xml:space="preserve">Приложение </w:t>
      </w:r>
      <w:r w:rsidR="00BB1003" w:rsidRPr="005363E0">
        <w:t>№ 3</w:t>
      </w:r>
    </w:p>
    <w:p w:rsidR="00B04DD7" w:rsidRPr="005363E0" w:rsidRDefault="00B04DD7" w:rsidP="00B04DD7">
      <w:pPr>
        <w:jc w:val="right"/>
      </w:pPr>
      <w:r w:rsidRPr="005363E0">
        <w:t xml:space="preserve">к постановлению Клинцовской </w:t>
      </w:r>
    </w:p>
    <w:p w:rsidR="00B04DD7" w:rsidRPr="005363E0" w:rsidRDefault="00967CB9" w:rsidP="00B04DD7">
      <w:pPr>
        <w:jc w:val="right"/>
      </w:pPr>
      <w:r>
        <w:t xml:space="preserve">городской </w:t>
      </w:r>
      <w:r w:rsidR="00B04DD7" w:rsidRPr="005363E0">
        <w:t xml:space="preserve">администрации </w:t>
      </w:r>
    </w:p>
    <w:p w:rsidR="00B04DD7" w:rsidRPr="005363E0" w:rsidRDefault="00B04DD7" w:rsidP="00B04DD7">
      <w:pPr>
        <w:jc w:val="right"/>
      </w:pPr>
      <w:r w:rsidRPr="005363E0">
        <w:t>от _______ 201</w:t>
      </w:r>
      <w:r w:rsidR="009E0F4E" w:rsidRPr="005363E0">
        <w:t>_</w:t>
      </w:r>
      <w:r w:rsidRPr="005363E0">
        <w:t xml:space="preserve"> года</w:t>
      </w:r>
      <w:r w:rsidR="005363E0">
        <w:t xml:space="preserve"> № ____</w:t>
      </w:r>
    </w:p>
    <w:p w:rsidR="00A11EA2" w:rsidRDefault="00A11EA2" w:rsidP="00B04DD7">
      <w:pPr>
        <w:jc w:val="center"/>
        <w:rPr>
          <w:b/>
          <w:caps/>
        </w:rPr>
      </w:pPr>
    </w:p>
    <w:p w:rsidR="00BB1003" w:rsidRPr="005363E0" w:rsidRDefault="00B04DD7" w:rsidP="00B04DD7">
      <w:pPr>
        <w:jc w:val="center"/>
        <w:rPr>
          <w:b/>
          <w:caps/>
        </w:rPr>
      </w:pPr>
      <w:r w:rsidRPr="005363E0">
        <w:rPr>
          <w:b/>
          <w:caps/>
        </w:rPr>
        <w:t>Целевые показатели</w:t>
      </w:r>
    </w:p>
    <w:p w:rsidR="005363E0" w:rsidRDefault="00B04DD7" w:rsidP="00B04DD7">
      <w:pPr>
        <w:jc w:val="center"/>
        <w:rPr>
          <w:b/>
        </w:rPr>
      </w:pPr>
      <w:r w:rsidRPr="00B04DD7">
        <w:rPr>
          <w:b/>
        </w:rPr>
        <w:t xml:space="preserve">эффективности деятельности </w:t>
      </w:r>
    </w:p>
    <w:p w:rsidR="005363E0" w:rsidRDefault="00017A11" w:rsidP="00B04DD7">
      <w:pPr>
        <w:jc w:val="center"/>
        <w:rPr>
          <w:b/>
        </w:rPr>
      </w:pPr>
      <w:r>
        <w:rPr>
          <w:b/>
        </w:rPr>
        <w:t>М</w:t>
      </w:r>
      <w:r w:rsidR="00B04DD7" w:rsidRPr="00B04DD7">
        <w:rPr>
          <w:b/>
        </w:rPr>
        <w:t>униципальн</w:t>
      </w:r>
      <w:r>
        <w:rPr>
          <w:b/>
        </w:rPr>
        <w:t>ого</w:t>
      </w:r>
      <w:r w:rsidR="00B04DD7" w:rsidRPr="00B04DD7">
        <w:rPr>
          <w:b/>
        </w:rPr>
        <w:t xml:space="preserve"> бюджетн</w:t>
      </w:r>
      <w:r>
        <w:rPr>
          <w:b/>
        </w:rPr>
        <w:t>ого</w:t>
      </w:r>
      <w:r w:rsidR="00B04DD7" w:rsidRPr="00B04DD7">
        <w:rPr>
          <w:b/>
        </w:rPr>
        <w:t xml:space="preserve"> дошкольн</w:t>
      </w:r>
      <w:r>
        <w:rPr>
          <w:b/>
        </w:rPr>
        <w:t>ого</w:t>
      </w:r>
      <w:r w:rsidR="00B04DD7" w:rsidRPr="00B04DD7">
        <w:rPr>
          <w:b/>
        </w:rPr>
        <w:t xml:space="preserve"> образовательн</w:t>
      </w:r>
      <w:r>
        <w:rPr>
          <w:b/>
        </w:rPr>
        <w:t>ого</w:t>
      </w:r>
      <w:r w:rsidR="00B04DD7" w:rsidRPr="00B04DD7">
        <w:rPr>
          <w:b/>
        </w:rPr>
        <w:t xml:space="preserve"> </w:t>
      </w:r>
      <w:r w:rsidR="005363E0">
        <w:rPr>
          <w:b/>
        </w:rPr>
        <w:t>учрежден</w:t>
      </w:r>
      <w:r>
        <w:rPr>
          <w:b/>
        </w:rPr>
        <w:t xml:space="preserve">ия – детский сад комбинированного вида № 31 «Золотая рыбка» </w:t>
      </w:r>
      <w:r w:rsidR="00B04DD7" w:rsidRPr="00B04DD7">
        <w:rPr>
          <w:b/>
        </w:rPr>
        <w:t xml:space="preserve"> </w:t>
      </w:r>
    </w:p>
    <w:p w:rsidR="005363E0" w:rsidRDefault="00B04DD7" w:rsidP="00B04DD7">
      <w:pPr>
        <w:jc w:val="center"/>
        <w:rPr>
          <w:b/>
        </w:rPr>
      </w:pPr>
      <w:r w:rsidRPr="00B04DD7">
        <w:rPr>
          <w:b/>
        </w:rPr>
        <w:t xml:space="preserve">муниципального образования городского округа </w:t>
      </w:r>
      <w:r w:rsidR="005363E0">
        <w:rPr>
          <w:b/>
        </w:rPr>
        <w:t>«</w:t>
      </w:r>
      <w:r w:rsidRPr="00B04DD7">
        <w:rPr>
          <w:b/>
        </w:rPr>
        <w:t xml:space="preserve">город Клинцы Брянской области» </w:t>
      </w:r>
    </w:p>
    <w:p w:rsidR="00B04DD7" w:rsidRPr="007A3E48" w:rsidRDefault="00B04DD7" w:rsidP="00B04DD7">
      <w:pPr>
        <w:jc w:val="center"/>
        <w:rPr>
          <w:b/>
        </w:rPr>
      </w:pPr>
      <w:r w:rsidRPr="00B04DD7">
        <w:rPr>
          <w:b/>
        </w:rPr>
        <w:t>и критерии оценки эффективности работы руководител</w:t>
      </w:r>
      <w:r w:rsidR="00017A11">
        <w:rPr>
          <w:b/>
        </w:rPr>
        <w:t>я</w:t>
      </w:r>
      <w:r w:rsidR="007A3E48">
        <w:rPr>
          <w:b/>
        </w:rPr>
        <w:t xml:space="preserve"> за </w:t>
      </w:r>
      <w:r w:rsidR="002B250A">
        <w:rPr>
          <w:b/>
          <w:lang w:val="en-US"/>
        </w:rPr>
        <w:t>I</w:t>
      </w:r>
      <w:r w:rsidR="007A3E48">
        <w:rPr>
          <w:b/>
        </w:rPr>
        <w:t xml:space="preserve"> квартал 201</w:t>
      </w:r>
      <w:r w:rsidR="007A0C62">
        <w:rPr>
          <w:b/>
        </w:rPr>
        <w:t>8</w:t>
      </w:r>
      <w:r w:rsidR="004C5D58">
        <w:rPr>
          <w:b/>
        </w:rPr>
        <w:t xml:space="preserve"> </w:t>
      </w:r>
      <w:r w:rsidR="007A3E48">
        <w:rPr>
          <w:b/>
        </w:rPr>
        <w:t>г.</w:t>
      </w:r>
    </w:p>
    <w:tbl>
      <w:tblPr>
        <w:tblW w:w="15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3288"/>
        <w:gridCol w:w="4650"/>
        <w:gridCol w:w="1134"/>
        <w:gridCol w:w="5091"/>
      </w:tblGrid>
      <w:tr w:rsidR="00BE1F43" w:rsidRPr="00A1274C" w:rsidTr="003070FB">
        <w:trPr>
          <w:cantSplit/>
          <w:trHeight w:val="3401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5977E2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E92C0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Показатели деятельности Учреждения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E92C0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Плановые значения показателей деятельности руководителя Учреждения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E1F43" w:rsidRPr="00A1274C" w:rsidRDefault="00BE1F43" w:rsidP="005977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Критерии оценки эффектив-ности работы руководителя (максимально возможное)</w:t>
            </w:r>
          </w:p>
        </w:tc>
        <w:tc>
          <w:tcPr>
            <w:tcW w:w="5091" w:type="dxa"/>
            <w:textDirection w:val="btLr"/>
          </w:tcPr>
          <w:p w:rsidR="00BE1F43" w:rsidRPr="00A1274C" w:rsidRDefault="00420669" w:rsidP="005977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4C">
              <w:rPr>
                <w:spacing w:val="-2"/>
                <w:sz w:val="22"/>
                <w:szCs w:val="22"/>
              </w:rPr>
              <w:t xml:space="preserve">Фактические значения показателей </w:t>
            </w:r>
            <w:r w:rsidRPr="00A1274C">
              <w:rPr>
                <w:spacing w:val="-4"/>
                <w:sz w:val="22"/>
                <w:szCs w:val="22"/>
              </w:rPr>
              <w:t>деятельности руководителя учреждения</w:t>
            </w:r>
          </w:p>
        </w:tc>
      </w:tr>
      <w:tr w:rsidR="00BE1F43" w:rsidRPr="00A1274C" w:rsidTr="003070FB">
        <w:trPr>
          <w:trHeight w:val="346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E9131E" w:rsidP="00222A7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22A7A">
              <w:rPr>
                <w:b/>
                <w:sz w:val="22"/>
                <w:szCs w:val="22"/>
              </w:rPr>
              <w:t>2</w:t>
            </w:r>
            <w:r w:rsidR="00DF6B6C">
              <w:rPr>
                <w:b/>
                <w:sz w:val="22"/>
                <w:szCs w:val="22"/>
              </w:rPr>
              <w:t xml:space="preserve">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696E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Качество достижений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D47262" w:rsidP="00222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2A7A">
              <w:rPr>
                <w:b/>
                <w:sz w:val="22"/>
                <w:szCs w:val="22"/>
              </w:rPr>
              <w:t>8</w:t>
            </w:r>
            <w:r w:rsidR="00C41BA5">
              <w:rPr>
                <w:b/>
                <w:sz w:val="22"/>
                <w:szCs w:val="22"/>
              </w:rPr>
              <w:t xml:space="preserve">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4116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Сохранение контингента 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каждого обучающегося– 0,05 балла, но не более 7 баллов.</w:t>
            </w:r>
          </w:p>
          <w:p w:rsidR="00BE1F43" w:rsidRPr="00A1274C" w:rsidRDefault="00BE1F43" w:rsidP="000B7D58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(Примечание: За отчетную цифру берется фактическое количество обучающихся, зачисленных в Учреждение по состоянию на 1 число месяца после отчетного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0B7D58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7</w:t>
            </w:r>
          </w:p>
        </w:tc>
        <w:tc>
          <w:tcPr>
            <w:tcW w:w="5091" w:type="dxa"/>
          </w:tcPr>
          <w:p w:rsidR="00420669" w:rsidRPr="00A1274C" w:rsidRDefault="00420669" w:rsidP="00420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rPr>
                <w:sz w:val="22"/>
                <w:szCs w:val="22"/>
              </w:rPr>
            </w:pPr>
            <w:r w:rsidRPr="00A1274C">
              <w:rPr>
                <w:spacing w:val="-1"/>
                <w:sz w:val="22"/>
                <w:szCs w:val="22"/>
              </w:rPr>
              <w:t xml:space="preserve">Контингент </w:t>
            </w:r>
            <w:r w:rsidR="00E170BC" w:rsidRPr="00A1274C">
              <w:rPr>
                <w:spacing w:val="-1"/>
                <w:sz w:val="22"/>
                <w:szCs w:val="22"/>
              </w:rPr>
              <w:t>детского сада</w:t>
            </w:r>
            <w:r w:rsidRPr="00A1274C">
              <w:rPr>
                <w:spacing w:val="-1"/>
                <w:sz w:val="22"/>
                <w:szCs w:val="22"/>
              </w:rPr>
              <w:t xml:space="preserve"> - 195 воспитанников, </w:t>
            </w:r>
            <w:r w:rsidRPr="00A1274C">
              <w:rPr>
                <w:spacing w:val="-3"/>
                <w:sz w:val="22"/>
                <w:szCs w:val="22"/>
              </w:rPr>
              <w:t xml:space="preserve">на </w:t>
            </w:r>
            <w:r w:rsidR="007A0C62">
              <w:rPr>
                <w:spacing w:val="-3"/>
                <w:sz w:val="22"/>
                <w:szCs w:val="22"/>
              </w:rPr>
              <w:t>31</w:t>
            </w:r>
            <w:r w:rsidRPr="00A1274C">
              <w:rPr>
                <w:spacing w:val="-3"/>
                <w:sz w:val="22"/>
                <w:szCs w:val="22"/>
              </w:rPr>
              <w:t>.</w:t>
            </w:r>
            <w:r w:rsidR="005600C7">
              <w:rPr>
                <w:spacing w:val="-3"/>
                <w:sz w:val="22"/>
                <w:szCs w:val="22"/>
              </w:rPr>
              <w:t>0</w:t>
            </w:r>
            <w:r w:rsidR="007A0C62">
              <w:rPr>
                <w:spacing w:val="-3"/>
                <w:sz w:val="22"/>
                <w:szCs w:val="22"/>
              </w:rPr>
              <w:t>3</w:t>
            </w:r>
            <w:r w:rsidRPr="00A1274C">
              <w:rPr>
                <w:spacing w:val="-3"/>
                <w:sz w:val="22"/>
                <w:szCs w:val="22"/>
              </w:rPr>
              <w:t>.201</w:t>
            </w:r>
            <w:r w:rsidR="007A0C62">
              <w:rPr>
                <w:spacing w:val="-3"/>
                <w:sz w:val="22"/>
                <w:szCs w:val="22"/>
              </w:rPr>
              <w:t>8</w:t>
            </w:r>
            <w:r w:rsidRPr="00A1274C">
              <w:rPr>
                <w:spacing w:val="-3"/>
                <w:sz w:val="22"/>
                <w:szCs w:val="22"/>
              </w:rPr>
              <w:t xml:space="preserve">г. - </w:t>
            </w:r>
            <w:r w:rsidR="00674BF5" w:rsidRPr="00674BF5">
              <w:rPr>
                <w:spacing w:val="-3"/>
                <w:sz w:val="22"/>
                <w:szCs w:val="22"/>
              </w:rPr>
              <w:t>26</w:t>
            </w:r>
            <w:r w:rsidR="007A0C62">
              <w:rPr>
                <w:spacing w:val="-3"/>
                <w:sz w:val="22"/>
                <w:szCs w:val="22"/>
              </w:rPr>
              <w:t>0</w:t>
            </w:r>
            <w:r w:rsidRPr="00A1274C">
              <w:rPr>
                <w:spacing w:val="-3"/>
                <w:sz w:val="22"/>
                <w:szCs w:val="22"/>
              </w:rPr>
              <w:t xml:space="preserve"> воспитанников </w:t>
            </w:r>
            <w:r w:rsidRPr="00A1274C">
              <w:rPr>
                <w:sz w:val="22"/>
                <w:szCs w:val="22"/>
              </w:rPr>
              <w:t>.</w:t>
            </w:r>
          </w:p>
          <w:p w:rsidR="00BE1F43" w:rsidRPr="00A1274C" w:rsidRDefault="002E5C23" w:rsidP="002E5C23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Контингент воспитанников</w:t>
            </w:r>
            <w:r w:rsidR="00420669" w:rsidRPr="00A1274C">
              <w:rPr>
                <w:spacing w:val="-3"/>
                <w:sz w:val="22"/>
                <w:szCs w:val="22"/>
              </w:rPr>
              <w:t xml:space="preserve"> сохранен на 100%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Наполняемость групп </w:t>
            </w:r>
            <w:r w:rsidRPr="00A1274C">
              <w:rPr>
                <w:color w:val="000000"/>
                <w:sz w:val="22"/>
                <w:szCs w:val="22"/>
              </w:rPr>
              <w:t>воспитанниками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80 % − 0 баллов.</w:t>
            </w:r>
          </w:p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81% до 94% – 1 балла.</w:t>
            </w:r>
          </w:p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95 % до 100 % – 2 балла.</w:t>
            </w:r>
          </w:p>
          <w:p w:rsidR="00BE1F43" w:rsidRPr="00A1274C" w:rsidRDefault="00BE1F43" w:rsidP="000B7D58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 xml:space="preserve">Более 100 % – 3 балла. (Примечание: </w:t>
            </w:r>
            <w:r w:rsidRPr="00A1274C">
              <w:rPr>
                <w:sz w:val="22"/>
                <w:szCs w:val="22"/>
              </w:rPr>
              <w:lastRenderedPageBreak/>
              <w:t>Наполняемость групп рассчитывается по отношению к фактическому количеству обучающихся, зачисленных в Учреждение по состоянию на 1 число месяца отчетного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35F07" w:rsidP="000B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91" w:type="dxa"/>
          </w:tcPr>
          <w:p w:rsidR="00BE1F43" w:rsidRPr="00A1274C" w:rsidRDefault="00AF04A1" w:rsidP="00435F0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Средняя наполняемость </w:t>
            </w:r>
            <w:r w:rsidR="00420669" w:rsidRPr="00A1274C">
              <w:rPr>
                <w:sz w:val="22"/>
                <w:szCs w:val="22"/>
              </w:rPr>
              <w:t xml:space="preserve">групп воспитанниками </w:t>
            </w:r>
            <w:r w:rsidRPr="00A1274C">
              <w:rPr>
                <w:sz w:val="22"/>
                <w:szCs w:val="22"/>
              </w:rPr>
              <w:t xml:space="preserve">составила </w:t>
            </w:r>
            <w:r w:rsidR="00435F07">
              <w:rPr>
                <w:sz w:val="22"/>
                <w:szCs w:val="22"/>
              </w:rPr>
              <w:t>более 100</w:t>
            </w:r>
            <w:r w:rsidRPr="00A1274C">
              <w:rPr>
                <w:sz w:val="22"/>
                <w:szCs w:val="22"/>
              </w:rPr>
              <w:t>%</w:t>
            </w:r>
            <w:r w:rsidR="00375027" w:rsidRPr="00A1274C">
              <w:rPr>
                <w:sz w:val="22"/>
                <w:szCs w:val="22"/>
              </w:rPr>
              <w:t xml:space="preserve"> 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Посещаемость </w:t>
            </w:r>
            <w:r w:rsidRPr="00A1274C">
              <w:rPr>
                <w:color w:val="000000"/>
                <w:sz w:val="22"/>
                <w:szCs w:val="22"/>
              </w:rPr>
              <w:t xml:space="preserve">воспитанниками </w:t>
            </w:r>
            <w:r w:rsidRPr="00A1274C">
              <w:rPr>
                <w:sz w:val="22"/>
                <w:szCs w:val="22"/>
              </w:rPr>
              <w:t>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80 % от списочного состава − 0 баллов.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81% до 94 % от списочного состава − 1 балл.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95 % до 100% от списочного состава − 2 балла.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(Примечание: Расчет показателя производится от фактического количества обучающихся в течение отчетного квартала. Контрольная цифра - фактическое количество обучающихся, зачисленных в Учреждение по состоянию на 1 число месяца каждого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35F07" w:rsidP="000B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D06B2A" w:rsidRDefault="00D06B2A" w:rsidP="0028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квартал посещаемость составила </w:t>
            </w:r>
            <w:r w:rsidR="00EF56E8">
              <w:rPr>
                <w:sz w:val="22"/>
                <w:szCs w:val="22"/>
              </w:rPr>
              <w:t>8</w:t>
            </w:r>
            <w:r w:rsidR="002862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</w:t>
            </w:r>
            <w:r w:rsidRPr="00A1274C">
              <w:rPr>
                <w:color w:val="000000"/>
                <w:sz w:val="22"/>
                <w:szCs w:val="22"/>
              </w:rPr>
              <w:t xml:space="preserve"> воспитанников</w:t>
            </w:r>
            <w:r w:rsidRPr="00A1274C">
              <w:rPr>
                <w:sz w:val="22"/>
                <w:szCs w:val="22"/>
              </w:rPr>
              <w:t xml:space="preserve">, подготовленных Учреждением и ставших победителями или призерами творческих </w:t>
            </w:r>
            <w:r w:rsidRPr="00A1274C">
              <w:rPr>
                <w:color w:val="000000"/>
                <w:sz w:val="22"/>
                <w:szCs w:val="22"/>
              </w:rPr>
              <w:t>конкурсов, фестивалей, выставок, соревнований различного уровня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1 балла.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222A7A" w:rsidP="001D0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1" w:type="dxa"/>
          </w:tcPr>
          <w:p w:rsidR="007A0C62" w:rsidRPr="007A0C62" w:rsidRDefault="007A0C62" w:rsidP="007A0C62">
            <w:pPr>
              <w:pStyle w:val="a9"/>
              <w:numPr>
                <w:ilvl w:val="0"/>
                <w:numId w:val="3"/>
              </w:numPr>
              <w:spacing w:before="240"/>
              <w:rPr>
                <w:sz w:val="22"/>
                <w:szCs w:val="22"/>
              </w:rPr>
            </w:pPr>
            <w:r w:rsidRPr="007A0C62">
              <w:rPr>
                <w:sz w:val="22"/>
                <w:szCs w:val="22"/>
              </w:rPr>
              <w:t>Удалая Алина, воспитанница старшей «В» группы награждена дипломом за 1 место во Всероссийском конкурсе «Правила дорожного движения»</w:t>
            </w:r>
          </w:p>
          <w:p w:rsidR="007A0C62" w:rsidRDefault="007A0C62" w:rsidP="007A0C62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Воспитанники </w:t>
            </w:r>
            <w:r w:rsidR="0024332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анцевально-эстрадной студии «Музыкальная капель» приняли участие  и прошли отборочный тур городского смотра-конкурса на лучшую постановку номера по художественно-эстетическому развитию среди дошкольных образовательных учреждений города Клинцы</w:t>
            </w:r>
          </w:p>
          <w:p w:rsidR="007A0C62" w:rsidRDefault="007A0C62" w:rsidP="007A0C62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всех возрастных групп приняли участие в областном конкурсе «Зеленая планета глазами детей» в номинации «Добрые дела» (конкурс рисунков)</w:t>
            </w:r>
          </w:p>
          <w:p w:rsidR="007A0C62" w:rsidRDefault="007A0C62" w:rsidP="00243322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Пыко Анна </w:t>
            </w:r>
            <w:r w:rsidR="00243322">
              <w:rPr>
                <w:sz w:val="22"/>
                <w:szCs w:val="22"/>
              </w:rPr>
              <w:t xml:space="preserve">, Щуров Михаил (1 млад.гр.) , Тругубко Павел,  Можаева Злата, Немцева Анна, Заграбский Илья, (старшая лог. гр.),  Можаев Макар, Качурин Ростислав, приняли участие в областном конкурсе детских рисунков в «Космосе </w:t>
            </w:r>
            <w:r w:rsidR="00243322">
              <w:rPr>
                <w:sz w:val="22"/>
                <w:szCs w:val="22"/>
              </w:rPr>
              <w:lastRenderedPageBreak/>
              <w:t>так здорово», организованным Брянской областной детской библиотекой при поддержке Брянской учительской газеты.</w:t>
            </w:r>
          </w:p>
          <w:p w:rsidR="00E07DC1" w:rsidRDefault="00E07DC1" w:rsidP="00243322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детского сада приняли участие в городских акциях «Быть как папа я хочу» и «Подари сердечко маме!»</w:t>
            </w:r>
          </w:p>
          <w:p w:rsidR="00E07DC1" w:rsidRPr="00D47262" w:rsidRDefault="00E07DC1" w:rsidP="00E07DC1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 Картавая Л.В. , </w:t>
            </w:r>
            <w:r w:rsidR="00222A7A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Трушко М.Г., и воспитанники старшего дошкольного возраста приняли участие в городском мероприятии по открытию «Года волонтера»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E3CB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Благоприятный психологический климат в коллективе (стабильный коллектив, отсутствие обоснованных жалоб со стороны педагогических работников, </w:t>
            </w:r>
            <w:r w:rsidRPr="00A1274C">
              <w:rPr>
                <w:color w:val="000000"/>
                <w:sz w:val="22"/>
                <w:szCs w:val="22"/>
              </w:rPr>
              <w:t>обучающихся</w:t>
            </w:r>
            <w:r w:rsidRPr="00A1274C">
              <w:rPr>
                <w:sz w:val="22"/>
                <w:szCs w:val="22"/>
              </w:rPr>
              <w:t>, их родителей)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Стабильный коллектив, отсутствие жалоб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1D0E4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7F2DF8" w:rsidP="00652E5D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 учреждении работает стабильный педагогический коллектив,</w:t>
            </w:r>
            <w:r w:rsidR="00E30547">
              <w:rPr>
                <w:sz w:val="22"/>
                <w:szCs w:val="22"/>
              </w:rPr>
              <w:t xml:space="preserve"> целью которого является качество образования</w:t>
            </w:r>
            <w:r w:rsidR="00652E5D">
              <w:rPr>
                <w:sz w:val="22"/>
                <w:szCs w:val="22"/>
              </w:rPr>
              <w:t>,</w:t>
            </w:r>
            <w:r w:rsidR="00E30547">
              <w:rPr>
                <w:sz w:val="22"/>
                <w:szCs w:val="22"/>
              </w:rPr>
              <w:t xml:space="preserve"> направленного на организацию личностно-ориентированного, развивающего процесса. </w:t>
            </w:r>
            <w:r w:rsidRPr="00A1274C">
              <w:rPr>
                <w:sz w:val="22"/>
                <w:szCs w:val="22"/>
              </w:rPr>
              <w:t xml:space="preserve"> </w:t>
            </w:r>
            <w:r w:rsidR="00652E5D">
              <w:rPr>
                <w:sz w:val="22"/>
                <w:szCs w:val="22"/>
              </w:rPr>
              <w:t>С</w:t>
            </w:r>
            <w:r w:rsidRPr="00A1274C">
              <w:rPr>
                <w:sz w:val="22"/>
                <w:szCs w:val="22"/>
              </w:rPr>
              <w:t>оздан благоприятный психологический климат и отсутствуют обоснованные жалобы со стороны родителей за отчетный период</w:t>
            </w:r>
            <w:r w:rsidR="000C43C8" w:rsidRPr="00A1274C">
              <w:rPr>
                <w:sz w:val="22"/>
                <w:szCs w:val="22"/>
              </w:rPr>
              <w:t xml:space="preserve">. </w:t>
            </w:r>
            <w:r w:rsidR="00652E5D">
              <w:rPr>
                <w:sz w:val="22"/>
                <w:szCs w:val="22"/>
              </w:rPr>
              <w:t>Это обеспечивает повышение качества образования на основе сохранения его фундаментальности и соответствия актуальным и перспективным потребностям личности и общества в целом, что соответствует задачам современной образовательной политики.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51A4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Удовлетворенность участников образовательного процесса качеством образования в Учреждении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жалоб и предписаний контрольно-надзорных органов – 1 балл.</w:t>
            </w:r>
          </w:p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обоснованных жалоб на качество образования – (– 1 балл за каждую).</w:t>
            </w:r>
          </w:p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предписаний контрольно-надзорных органов на качество образования – (– 3 балла)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0C43C8" w:rsidP="005600C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Все участники образовательного процесса удовлетворены качеством образования, обоснованных ж</w:t>
            </w:r>
            <w:r w:rsidR="00B044A3" w:rsidRPr="00A1274C">
              <w:rPr>
                <w:sz w:val="22"/>
                <w:szCs w:val="22"/>
              </w:rPr>
              <w:t>алоб на качество образовани</w:t>
            </w:r>
            <w:r w:rsidR="005600C7">
              <w:rPr>
                <w:sz w:val="22"/>
                <w:szCs w:val="22"/>
              </w:rPr>
              <w:t>я</w:t>
            </w:r>
            <w:r w:rsidR="00B044A3" w:rsidRPr="00A1274C">
              <w:rPr>
                <w:sz w:val="22"/>
                <w:szCs w:val="22"/>
              </w:rPr>
              <w:t xml:space="preserve">  не</w:t>
            </w:r>
            <w:r w:rsidRPr="00A1274C">
              <w:rPr>
                <w:sz w:val="22"/>
                <w:szCs w:val="22"/>
              </w:rPr>
              <w:t>т.</w:t>
            </w:r>
            <w:r w:rsidR="005600C7">
              <w:rPr>
                <w:sz w:val="22"/>
                <w:szCs w:val="22"/>
              </w:rPr>
              <w:t xml:space="preserve"> Предписания контрольно-надзорных органов на качество образования отсутствуют.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Вариативность системы дошкольного образования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каждый вид – 1 балл, но не более 3 баллов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157D5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5977E2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9A440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Кадровое обеспечение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9131E" w:rsidP="00CE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E1F43" w:rsidRPr="00A1274C">
              <w:rPr>
                <w:b/>
                <w:sz w:val="22"/>
                <w:szCs w:val="22"/>
              </w:rPr>
              <w:t xml:space="preserve">  балла</w:t>
            </w:r>
          </w:p>
        </w:tc>
        <w:tc>
          <w:tcPr>
            <w:tcW w:w="5091" w:type="dxa"/>
          </w:tcPr>
          <w:p w:rsidR="00BE1F43" w:rsidRPr="00A1274C" w:rsidRDefault="00BE1F43" w:rsidP="00CE02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9C36E3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у педагогических работников Учреждения профильного профессионального образования</w:t>
            </w:r>
            <w:r w:rsidRPr="00A1274C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9C36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более чем у 50 % педагогических работников профильного высшего профессионального образования – 1 балл.</w:t>
            </w:r>
          </w:p>
          <w:p w:rsidR="00BE1F43" w:rsidRPr="00A1274C" w:rsidRDefault="00BE1F43" w:rsidP="009C36E3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более чем у 50 % педагогических работников профильного среднего профессионального образования – 0,5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A87DD6" w:rsidP="009C36E3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BE5C5C" w:rsidP="00286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7262">
              <w:rPr>
                <w:sz w:val="22"/>
                <w:szCs w:val="22"/>
              </w:rPr>
              <w:t>5</w:t>
            </w:r>
            <w:r w:rsidR="00E157D5" w:rsidRPr="00A1274C">
              <w:rPr>
                <w:sz w:val="22"/>
                <w:szCs w:val="22"/>
              </w:rPr>
              <w:t xml:space="preserve"> % педагогических работников имеют профильное среднее профессиональное образование, </w:t>
            </w:r>
            <w:r w:rsidR="000C43C8" w:rsidRPr="00A1274C">
              <w:rPr>
                <w:sz w:val="22"/>
                <w:szCs w:val="22"/>
              </w:rPr>
              <w:t>5</w:t>
            </w:r>
            <w:r w:rsidR="00820E61">
              <w:rPr>
                <w:sz w:val="22"/>
                <w:szCs w:val="22"/>
              </w:rPr>
              <w:t>5</w:t>
            </w:r>
            <w:r w:rsidR="000C43C8" w:rsidRPr="00A1274C">
              <w:rPr>
                <w:sz w:val="22"/>
                <w:szCs w:val="22"/>
              </w:rPr>
              <w:t xml:space="preserve"> </w:t>
            </w:r>
            <w:r w:rsidR="00E157D5" w:rsidRPr="00A1274C">
              <w:rPr>
                <w:sz w:val="22"/>
                <w:szCs w:val="22"/>
              </w:rPr>
              <w:t>% - профильное высшее профессиональное образование</w:t>
            </w:r>
            <w:r w:rsidR="000C43C8" w:rsidRPr="00A1274C">
              <w:rPr>
                <w:sz w:val="22"/>
                <w:szCs w:val="22"/>
              </w:rPr>
              <w:t xml:space="preserve"> (воспитатели - </w:t>
            </w:r>
            <w:r w:rsidR="00C41BA5">
              <w:rPr>
                <w:sz w:val="22"/>
                <w:szCs w:val="22"/>
              </w:rPr>
              <w:t>Терешонок</w:t>
            </w:r>
            <w:r w:rsidR="000C43C8" w:rsidRPr="00A1274C">
              <w:rPr>
                <w:sz w:val="22"/>
                <w:szCs w:val="22"/>
              </w:rPr>
              <w:t xml:space="preserve"> А.А., Трушко М</w:t>
            </w:r>
            <w:r w:rsidR="0043342E">
              <w:rPr>
                <w:sz w:val="22"/>
                <w:szCs w:val="22"/>
              </w:rPr>
              <w:t>.Г., Пулькова Т.И.,</w:t>
            </w:r>
            <w:r w:rsidR="000C43C8" w:rsidRPr="00A1274C">
              <w:rPr>
                <w:sz w:val="22"/>
                <w:szCs w:val="22"/>
              </w:rPr>
              <w:t xml:space="preserve"> Мельяновская В.В., </w:t>
            </w:r>
            <w:r w:rsidR="00C41BA5">
              <w:rPr>
                <w:sz w:val="22"/>
                <w:szCs w:val="22"/>
              </w:rPr>
              <w:t>Лазутка</w:t>
            </w:r>
            <w:r w:rsidR="000C43C8" w:rsidRPr="00A1274C">
              <w:rPr>
                <w:sz w:val="22"/>
                <w:szCs w:val="22"/>
              </w:rPr>
              <w:t xml:space="preserve"> О.В., Монако А.А, </w:t>
            </w:r>
            <w:r>
              <w:rPr>
                <w:sz w:val="22"/>
                <w:szCs w:val="22"/>
              </w:rPr>
              <w:lastRenderedPageBreak/>
              <w:t>Мамонова В.В.,</w:t>
            </w:r>
            <w:r w:rsidR="00820E61">
              <w:rPr>
                <w:sz w:val="22"/>
                <w:szCs w:val="22"/>
              </w:rPr>
              <w:t xml:space="preserve"> Кухарева К.А.,</w:t>
            </w:r>
            <w:r w:rsidR="000C43C8" w:rsidRPr="00A1274C">
              <w:rPr>
                <w:sz w:val="22"/>
                <w:szCs w:val="22"/>
              </w:rPr>
              <w:t xml:space="preserve">, </w:t>
            </w:r>
            <w:r w:rsidR="00C35E6D" w:rsidRPr="00A1274C">
              <w:rPr>
                <w:sz w:val="22"/>
                <w:szCs w:val="22"/>
              </w:rPr>
              <w:t>учитель</w:t>
            </w:r>
            <w:r w:rsidR="00B044A3" w:rsidRPr="00A1274C">
              <w:rPr>
                <w:sz w:val="22"/>
                <w:szCs w:val="22"/>
              </w:rPr>
              <w:t>-</w:t>
            </w:r>
            <w:r w:rsidR="00C35E6D" w:rsidRPr="00A1274C">
              <w:rPr>
                <w:sz w:val="22"/>
                <w:szCs w:val="22"/>
              </w:rPr>
              <w:t>логопед</w:t>
            </w:r>
            <w:r w:rsidR="00B044A3" w:rsidRPr="00A1274C">
              <w:rPr>
                <w:sz w:val="22"/>
                <w:szCs w:val="22"/>
              </w:rPr>
              <w:t xml:space="preserve"> </w:t>
            </w:r>
            <w:r w:rsidR="007F2DF8" w:rsidRPr="00A1274C">
              <w:rPr>
                <w:sz w:val="22"/>
                <w:szCs w:val="22"/>
              </w:rPr>
              <w:t xml:space="preserve"> Байкова Ю.А., Маховик Т.С.,</w:t>
            </w:r>
            <w:r w:rsidR="00C35E6D" w:rsidRPr="00A1274C">
              <w:rPr>
                <w:sz w:val="22"/>
                <w:szCs w:val="22"/>
              </w:rPr>
              <w:t xml:space="preserve"> заместитель заведующей по УВР - </w:t>
            </w:r>
            <w:r w:rsidR="000C43C8" w:rsidRPr="00A1274C">
              <w:rPr>
                <w:sz w:val="22"/>
                <w:szCs w:val="22"/>
              </w:rPr>
              <w:t>Повесма Г.</w:t>
            </w:r>
            <w:r w:rsidR="00C35E6D" w:rsidRPr="00A1274C">
              <w:rPr>
                <w:sz w:val="22"/>
                <w:szCs w:val="22"/>
              </w:rPr>
              <w:t>П.)</w:t>
            </w:r>
            <w:r w:rsidR="009D1C0F">
              <w:rPr>
                <w:sz w:val="22"/>
                <w:szCs w:val="22"/>
              </w:rPr>
              <w:t xml:space="preserve">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 − 1 балл.</w:t>
            </w:r>
          </w:p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36321F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A632D9" w:rsidRDefault="00E157D5" w:rsidP="007F2DF8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Педагогические работники и административно-управленческий персонал своевременно проходят курсы повышения квалификации</w:t>
            </w:r>
            <w:r w:rsidR="00BA1225">
              <w:rPr>
                <w:sz w:val="22"/>
                <w:szCs w:val="22"/>
              </w:rPr>
              <w:t>(100%)</w:t>
            </w:r>
            <w:r w:rsidR="007F2DF8" w:rsidRPr="00A1274C">
              <w:rPr>
                <w:sz w:val="22"/>
                <w:szCs w:val="22"/>
              </w:rPr>
              <w:t xml:space="preserve">. </w:t>
            </w:r>
          </w:p>
          <w:p w:rsidR="00A632D9" w:rsidRDefault="00A632D9" w:rsidP="007F2DF8">
            <w:pPr>
              <w:jc w:val="center"/>
              <w:rPr>
                <w:sz w:val="22"/>
                <w:szCs w:val="22"/>
              </w:rPr>
            </w:pPr>
          </w:p>
          <w:p w:rsidR="00A632D9" w:rsidRDefault="00C41BA5" w:rsidP="007F2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2862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квартале </w:t>
            </w:r>
            <w:r w:rsidR="002862CD">
              <w:rPr>
                <w:sz w:val="22"/>
                <w:szCs w:val="22"/>
              </w:rPr>
              <w:t>2018 г.</w:t>
            </w:r>
            <w:r w:rsidR="00820E61">
              <w:rPr>
                <w:sz w:val="22"/>
                <w:szCs w:val="22"/>
              </w:rPr>
              <w:t xml:space="preserve"> курсы повышения квалификации </w:t>
            </w:r>
            <w:r>
              <w:rPr>
                <w:sz w:val="22"/>
                <w:szCs w:val="22"/>
              </w:rPr>
              <w:t>прошли</w:t>
            </w:r>
            <w:r w:rsidR="00820E61">
              <w:rPr>
                <w:sz w:val="22"/>
                <w:szCs w:val="22"/>
              </w:rPr>
              <w:t xml:space="preserve"> следующие педагоги: </w:t>
            </w:r>
            <w:r w:rsidR="002862CD">
              <w:rPr>
                <w:sz w:val="22"/>
                <w:szCs w:val="22"/>
              </w:rPr>
              <w:t>воспиатели - Кибовская Н.И., Трушко М.Г.</w:t>
            </w:r>
          </w:p>
          <w:p w:rsidR="002862CD" w:rsidRPr="00A1274C" w:rsidRDefault="002862CD" w:rsidP="007F2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 Маховик  Т.С. прошла дистанционное обучение по курсу «Освоение и применение  Майкросовт Офис Ворд»</w:t>
            </w:r>
          </w:p>
          <w:p w:rsidR="007F2DF8" w:rsidRPr="00A1274C" w:rsidRDefault="007F2DF8" w:rsidP="007F2DF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более чем у 50% педагогических работников квалификационных категорий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C35E6D" w:rsidP="003D473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Более чем у </w:t>
            </w:r>
            <w:r w:rsidR="000C69A1">
              <w:rPr>
                <w:sz w:val="22"/>
                <w:szCs w:val="22"/>
              </w:rPr>
              <w:t>9</w:t>
            </w:r>
            <w:r w:rsidR="00BE5C5C">
              <w:rPr>
                <w:sz w:val="22"/>
                <w:szCs w:val="22"/>
              </w:rPr>
              <w:t>0</w:t>
            </w:r>
            <w:r w:rsidRPr="00A1274C">
              <w:rPr>
                <w:sz w:val="22"/>
                <w:szCs w:val="22"/>
              </w:rPr>
              <w:t xml:space="preserve">% педагогических работников имеется квалификационная категория: </w:t>
            </w:r>
            <w:r w:rsidR="003D4736">
              <w:rPr>
                <w:sz w:val="22"/>
                <w:szCs w:val="22"/>
              </w:rPr>
              <w:t xml:space="preserve">9 </w:t>
            </w:r>
            <w:r w:rsidR="007F2DF8" w:rsidRPr="00A1274C">
              <w:rPr>
                <w:sz w:val="22"/>
                <w:szCs w:val="22"/>
              </w:rPr>
              <w:t xml:space="preserve">педагогов </w:t>
            </w:r>
            <w:r w:rsidR="00E157D5" w:rsidRPr="00A1274C">
              <w:rPr>
                <w:sz w:val="22"/>
                <w:szCs w:val="22"/>
              </w:rPr>
              <w:t>– высшая квалификационная категория</w:t>
            </w:r>
            <w:r w:rsidRPr="00A1274C">
              <w:rPr>
                <w:sz w:val="22"/>
                <w:szCs w:val="22"/>
              </w:rPr>
              <w:t xml:space="preserve"> (заведующая – Кошелева А.В., муз.рук. – Ка</w:t>
            </w:r>
            <w:r w:rsidR="00B044A3" w:rsidRPr="00A1274C">
              <w:rPr>
                <w:sz w:val="22"/>
                <w:szCs w:val="22"/>
              </w:rPr>
              <w:t>р</w:t>
            </w:r>
            <w:r w:rsidRPr="00A1274C">
              <w:rPr>
                <w:sz w:val="22"/>
                <w:szCs w:val="22"/>
              </w:rPr>
              <w:t>тавый А.А., Картавая Л.В., воспитатели – Макущенко Н.И., Пулькова Т.И</w:t>
            </w:r>
            <w:r w:rsidR="007F2DF8" w:rsidRPr="00A1274C">
              <w:rPr>
                <w:sz w:val="22"/>
                <w:szCs w:val="22"/>
              </w:rPr>
              <w:t>,</w:t>
            </w:r>
            <w:r w:rsidR="00A1274C">
              <w:rPr>
                <w:sz w:val="22"/>
                <w:szCs w:val="22"/>
              </w:rPr>
              <w:t xml:space="preserve"> </w:t>
            </w:r>
            <w:r w:rsidR="00C41BA5">
              <w:rPr>
                <w:sz w:val="22"/>
                <w:szCs w:val="22"/>
              </w:rPr>
              <w:t>Терешонок</w:t>
            </w:r>
            <w:r w:rsidR="00A1274C">
              <w:rPr>
                <w:sz w:val="22"/>
                <w:szCs w:val="22"/>
              </w:rPr>
              <w:t xml:space="preserve"> А.А.</w:t>
            </w:r>
            <w:r w:rsidR="007F2DF8" w:rsidRPr="00A1274C">
              <w:rPr>
                <w:sz w:val="22"/>
                <w:szCs w:val="22"/>
              </w:rPr>
              <w:t xml:space="preserve"> </w:t>
            </w:r>
            <w:r w:rsidR="002862CD">
              <w:rPr>
                <w:sz w:val="22"/>
                <w:szCs w:val="22"/>
              </w:rPr>
              <w:t>, Кибовская Н.И., Старовойтова</w:t>
            </w:r>
            <w:r w:rsidR="003D4736">
              <w:rPr>
                <w:sz w:val="22"/>
                <w:szCs w:val="22"/>
              </w:rPr>
              <w:t xml:space="preserve">, </w:t>
            </w:r>
            <w:r w:rsidR="007F2DF8" w:rsidRPr="00A1274C">
              <w:rPr>
                <w:sz w:val="22"/>
                <w:szCs w:val="22"/>
              </w:rPr>
              <w:t>учитель логопед –</w:t>
            </w:r>
            <w:r w:rsidR="000C69A1">
              <w:rPr>
                <w:sz w:val="22"/>
                <w:szCs w:val="22"/>
              </w:rPr>
              <w:t xml:space="preserve"> Байкова Ю.А.</w:t>
            </w:r>
            <w:r w:rsidRPr="00A1274C">
              <w:rPr>
                <w:sz w:val="22"/>
                <w:szCs w:val="22"/>
              </w:rPr>
              <w:t>)</w:t>
            </w:r>
            <w:r w:rsidR="00E157D5" w:rsidRPr="00A1274C">
              <w:rPr>
                <w:sz w:val="22"/>
                <w:szCs w:val="22"/>
              </w:rPr>
              <w:t xml:space="preserve">, </w:t>
            </w:r>
            <w:r w:rsidR="00BE5C5C">
              <w:rPr>
                <w:sz w:val="22"/>
                <w:szCs w:val="22"/>
              </w:rPr>
              <w:t>1</w:t>
            </w:r>
            <w:r w:rsidR="003D4736">
              <w:rPr>
                <w:sz w:val="22"/>
                <w:szCs w:val="22"/>
              </w:rPr>
              <w:t>0</w:t>
            </w:r>
            <w:r w:rsidR="00E157D5" w:rsidRPr="00A1274C">
              <w:rPr>
                <w:sz w:val="22"/>
                <w:szCs w:val="22"/>
              </w:rPr>
              <w:t xml:space="preserve"> </w:t>
            </w:r>
            <w:r w:rsidR="007F2DF8" w:rsidRPr="00A1274C">
              <w:rPr>
                <w:sz w:val="22"/>
                <w:szCs w:val="22"/>
              </w:rPr>
              <w:t>педагогов</w:t>
            </w:r>
            <w:r w:rsidR="00E157D5" w:rsidRPr="00A1274C">
              <w:rPr>
                <w:sz w:val="22"/>
                <w:szCs w:val="22"/>
              </w:rPr>
              <w:t xml:space="preserve"> – первая квалификационная категория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Привлечение и закрепление молодых специалистов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AC3C8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Доля педагогических работников со стажем работы до 3 лет - 10% и более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9131E" w:rsidP="00AC3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E9131E" w:rsidP="003D4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педагога име</w:t>
            </w:r>
            <w:r w:rsidR="003D4736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</w:rPr>
              <w:t xml:space="preserve"> стаж работы до 3 лет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E54DA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50C5E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077C">
              <w:rPr>
                <w:b/>
                <w:sz w:val="22"/>
                <w:szCs w:val="22"/>
              </w:rPr>
              <w:t>4</w:t>
            </w:r>
          </w:p>
          <w:p w:rsidR="00BE1F43" w:rsidRPr="00A1274C" w:rsidRDefault="00BE1F43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дошкольное образовательное учреждение, наличие научно-методических публикаций)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55785D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статуса с программой: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8745AA" w:rsidP="00557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1" w:type="dxa"/>
          </w:tcPr>
          <w:p w:rsidR="00BE1F43" w:rsidRDefault="00C5048D" w:rsidP="00DB2F4A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Детский сад является базовым (опорным)</w:t>
            </w:r>
            <w:r w:rsidR="00FB29A0" w:rsidRPr="00A1274C">
              <w:rPr>
                <w:sz w:val="22"/>
                <w:szCs w:val="22"/>
              </w:rPr>
              <w:t xml:space="preserve"> дошкольным образовательным учреждением по теме «</w:t>
            </w:r>
            <w:r w:rsidR="00DB2F4A">
              <w:rPr>
                <w:sz w:val="22"/>
                <w:szCs w:val="22"/>
              </w:rPr>
              <w:t>О</w:t>
            </w:r>
            <w:r w:rsidR="003477CA">
              <w:rPr>
                <w:sz w:val="22"/>
                <w:szCs w:val="22"/>
              </w:rPr>
              <w:t>рганизация работы по познавательно-исследовательской деятельности воспитанников ДОУ с использованием информационных технологий</w:t>
            </w:r>
            <w:r w:rsidR="00FB29A0" w:rsidRPr="00A1274C">
              <w:rPr>
                <w:sz w:val="22"/>
                <w:szCs w:val="22"/>
              </w:rPr>
              <w:t>»</w:t>
            </w:r>
            <w:r w:rsidRPr="00A1274C">
              <w:rPr>
                <w:sz w:val="22"/>
                <w:szCs w:val="22"/>
              </w:rPr>
              <w:t xml:space="preserve"> и базовым по организации и руководств</w:t>
            </w:r>
            <w:r w:rsidR="00B044A3" w:rsidRPr="00A1274C">
              <w:rPr>
                <w:sz w:val="22"/>
                <w:szCs w:val="22"/>
              </w:rPr>
              <w:t>у</w:t>
            </w:r>
            <w:r w:rsidRPr="00A1274C">
              <w:rPr>
                <w:sz w:val="22"/>
                <w:szCs w:val="22"/>
              </w:rPr>
              <w:t xml:space="preserve"> учебной и производственной практик</w:t>
            </w:r>
            <w:r w:rsidR="00B044A3" w:rsidRPr="00A1274C">
              <w:rPr>
                <w:sz w:val="22"/>
                <w:szCs w:val="22"/>
              </w:rPr>
              <w:t>ой</w:t>
            </w:r>
            <w:r w:rsidRPr="00A1274C">
              <w:rPr>
                <w:sz w:val="22"/>
                <w:szCs w:val="22"/>
              </w:rPr>
              <w:t xml:space="preserve"> студентов ГБОУ СПО КСПК по специальности 44.02.01. «Дошкольное образование», 44.02.04 «Специальное дошкольное образование»</w:t>
            </w:r>
            <w:r w:rsidR="008745AA">
              <w:rPr>
                <w:sz w:val="22"/>
                <w:szCs w:val="22"/>
              </w:rPr>
              <w:t xml:space="preserve"> и базовым по организации прохождения студентами факультета педагогики и психологии ФГБОУ ВП «Орловский </w:t>
            </w:r>
            <w:r w:rsidR="008745AA">
              <w:rPr>
                <w:sz w:val="22"/>
                <w:szCs w:val="22"/>
              </w:rPr>
              <w:lastRenderedPageBreak/>
              <w:t xml:space="preserve">государственный университет» (г.Орел) Договор № 12-14д от 01.09.2016 г. </w:t>
            </w:r>
          </w:p>
          <w:p w:rsidR="00DF6B6C" w:rsidRDefault="00DF6B6C" w:rsidP="00DB2F4A">
            <w:pPr>
              <w:jc w:val="center"/>
              <w:rPr>
                <w:sz w:val="22"/>
                <w:szCs w:val="22"/>
              </w:rPr>
            </w:pPr>
          </w:p>
          <w:p w:rsidR="00DF6B6C" w:rsidRDefault="00DF6B6C" w:rsidP="00DB2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сентября 2017 г. Детский сад является опорным в городе по организации работы в рамках оказания дополнительных образовательных услуг.</w:t>
            </w:r>
          </w:p>
          <w:p w:rsidR="003D4736" w:rsidRDefault="003D4736" w:rsidP="00DB2F4A">
            <w:pPr>
              <w:jc w:val="center"/>
              <w:rPr>
                <w:sz w:val="22"/>
                <w:szCs w:val="22"/>
              </w:rPr>
            </w:pPr>
          </w:p>
          <w:p w:rsidR="003D4736" w:rsidRPr="00A1274C" w:rsidRDefault="003D4736" w:rsidP="00DB2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26.01.2018 по 22.02.2018 г. на базе детского сада была оганизована производственная (преддипломная практика) группа Д-14, С-15. Целью практики стало подготовка студентов КИПК к самостоятельной работе, формирование у них индивидуального стиля педагогической деятельности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9131E" w:rsidP="00C50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91" w:type="dxa"/>
          </w:tcPr>
          <w:p w:rsidR="00E9131E" w:rsidRDefault="003D4736" w:rsidP="00766DD8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2018 г. на базе детского сада прошла физкультурно-оздоровительная акция «Выходи гулять»</w:t>
            </w:r>
          </w:p>
          <w:p w:rsidR="003D4736" w:rsidRDefault="003D4736" w:rsidP="00766DD8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E50602"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воспитанников детского </w:t>
            </w:r>
            <w:r w:rsidR="00E50602">
              <w:rPr>
                <w:sz w:val="22"/>
                <w:szCs w:val="22"/>
              </w:rPr>
              <w:t>сада</w:t>
            </w:r>
            <w:r>
              <w:rPr>
                <w:sz w:val="22"/>
                <w:szCs w:val="22"/>
              </w:rPr>
              <w:t xml:space="preserve"> был организован отчетный концерт по оказанию услуг дополнительного образования в детском саду. Внимаю зрителей были представлены: детские защиты проектов, мастер-0класс, педагогическое просвещение родителей по социально-к</w:t>
            </w:r>
            <w:r w:rsidR="00E5060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 w:rsidR="00E5060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ник</w:t>
            </w:r>
            <w:r w:rsidR="00E506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тивному развитию, музыкальные и спортивные номера</w:t>
            </w:r>
            <w:r w:rsidR="00E50602">
              <w:rPr>
                <w:sz w:val="22"/>
                <w:szCs w:val="22"/>
              </w:rPr>
              <w:t>. (январь)</w:t>
            </w:r>
          </w:p>
          <w:p w:rsidR="00E50602" w:rsidRPr="00E9131E" w:rsidRDefault="00E50602" w:rsidP="00E50602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месяце в рамках реализации проекта «Во саду ли, во огороде» педагоги детского сада организовали и провели совместный мастер-класс «Зеленый росток» (посадка семян для будущего озеленения территории  детского сада»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50602" w:rsidP="00E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435F07" w:rsidRPr="00A1274C" w:rsidRDefault="00435F07" w:rsidP="00E9131E">
            <w:pPr>
              <w:jc w:val="both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3F04DC" w:rsidP="009E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Наличие и продуктивность </w:t>
            </w:r>
            <w:r w:rsidRPr="00A1274C">
              <w:rPr>
                <w:sz w:val="22"/>
                <w:szCs w:val="22"/>
              </w:rPr>
              <w:lastRenderedPageBreak/>
              <w:t>реализации образовательной программы и программы развития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 xml:space="preserve">Наличие и продуктивность реализации </w:t>
            </w:r>
            <w:r w:rsidRPr="00A1274C">
              <w:rPr>
                <w:sz w:val="22"/>
                <w:szCs w:val="22"/>
              </w:rPr>
              <w:lastRenderedPageBreak/>
              <w:t>образовательной программы и программы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развития: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70 % – 0 баллов.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71 % до 80 % – 1 балл.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81 % до 90 % – 1,5 балла.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91 % до 100 % – 2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9E425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91" w:type="dxa"/>
          </w:tcPr>
          <w:p w:rsidR="009B6817" w:rsidRDefault="00C5048D" w:rsidP="009B68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Образовательная программа и программа развития </w:t>
            </w:r>
            <w:r w:rsidRPr="00A1274C">
              <w:rPr>
                <w:sz w:val="22"/>
                <w:szCs w:val="22"/>
              </w:rPr>
              <w:lastRenderedPageBreak/>
              <w:t xml:space="preserve">реализовывается на </w:t>
            </w:r>
            <w:r w:rsidR="00FC1A33">
              <w:rPr>
                <w:sz w:val="22"/>
                <w:szCs w:val="22"/>
              </w:rPr>
              <w:t>100</w:t>
            </w:r>
            <w:r w:rsidRPr="00A1274C">
              <w:rPr>
                <w:sz w:val="22"/>
                <w:szCs w:val="22"/>
              </w:rPr>
              <w:t xml:space="preserve"> %</w:t>
            </w:r>
            <w:r w:rsidR="00EA7C73" w:rsidRPr="00A1274C">
              <w:rPr>
                <w:sz w:val="22"/>
                <w:szCs w:val="22"/>
              </w:rPr>
              <w:t>, учитывая индивидуальные и возрастные особенности дошкольного контингента, интересы и потребности современного общества, требования ФГОС ДО.</w:t>
            </w:r>
            <w:r w:rsidR="00593AFA">
              <w:rPr>
                <w:sz w:val="22"/>
                <w:szCs w:val="22"/>
              </w:rPr>
              <w:t xml:space="preserve"> В </w:t>
            </w:r>
            <w:r w:rsidR="00A97FB3">
              <w:rPr>
                <w:sz w:val="22"/>
                <w:szCs w:val="22"/>
              </w:rPr>
              <w:t>этом</w:t>
            </w:r>
            <w:r w:rsidR="00593AFA">
              <w:rPr>
                <w:sz w:val="22"/>
                <w:szCs w:val="22"/>
              </w:rPr>
              <w:t xml:space="preserve"> учебном году </w:t>
            </w:r>
            <w:r w:rsidR="00A97FB3">
              <w:rPr>
                <w:sz w:val="22"/>
                <w:szCs w:val="22"/>
              </w:rPr>
              <w:t xml:space="preserve">реализовываются </w:t>
            </w:r>
            <w:r w:rsidR="00593AFA">
              <w:rPr>
                <w:sz w:val="22"/>
                <w:szCs w:val="22"/>
              </w:rPr>
              <w:t xml:space="preserve"> </w:t>
            </w:r>
            <w:r w:rsidR="009B6817">
              <w:rPr>
                <w:sz w:val="22"/>
                <w:szCs w:val="22"/>
              </w:rPr>
              <w:t>следующие цели</w:t>
            </w:r>
            <w:r w:rsidR="00662B36">
              <w:rPr>
                <w:sz w:val="22"/>
                <w:szCs w:val="22"/>
              </w:rPr>
              <w:t>:</w:t>
            </w:r>
            <w:r w:rsidR="00593AFA">
              <w:rPr>
                <w:sz w:val="22"/>
                <w:szCs w:val="22"/>
              </w:rPr>
              <w:t xml:space="preserve"> </w:t>
            </w:r>
          </w:p>
          <w:p w:rsidR="009B6817" w:rsidRPr="0076625C" w:rsidRDefault="009B6817" w:rsidP="009B68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 </w:t>
            </w:r>
            <w:r w:rsidR="00DB2F4A">
              <w:rPr>
                <w:sz w:val="22"/>
                <w:szCs w:val="22"/>
              </w:rPr>
              <w:t>С</w:t>
            </w:r>
            <w:r w:rsidRPr="0076625C">
              <w:rPr>
                <w:sz w:val="22"/>
                <w:szCs w:val="22"/>
              </w:rPr>
              <w:t>оздание благоприятных условий и организация образовательного процесса для: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-Полноценного проживания ребенком дошкольного детства, формирование основ базовой культуры личности;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-Всестороннее развитие психических и физических качеств в соответствии с возрастными и индивидуальными особенностями;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-Подготовка к жизни в современном обществе, к обучению в школе, 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-Обеспечение безопасности жизнедеятельности дошкольника;  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 Обеспечени</w:t>
            </w:r>
            <w:r w:rsidR="00AD62C4">
              <w:rPr>
                <w:sz w:val="22"/>
                <w:szCs w:val="22"/>
              </w:rPr>
              <w:t>е</w:t>
            </w:r>
            <w:r w:rsidRPr="0076625C">
              <w:rPr>
                <w:sz w:val="22"/>
                <w:szCs w:val="22"/>
              </w:rPr>
              <w:t xml:space="preserve">  развития  воспитанников  в  пяти  основных направлениях  (социально-коммуникативное,  познавательное,  речевое,  художественно-эстетическое,  физическое)  в соответствии с возрастными и индивидуальными особенностями;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-Сформировать  предпосылки  успешной  адаптации  на новой ступени образования и жизни в целом;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-Обеспечение квалифицированной помощи в коррекции речи воспитанникам груп</w:t>
            </w:r>
            <w:r w:rsidR="00AD62C4">
              <w:rPr>
                <w:sz w:val="22"/>
                <w:szCs w:val="22"/>
              </w:rPr>
              <w:t>п компенсирующей направленности.</w:t>
            </w:r>
          </w:p>
          <w:p w:rsidR="00593AFA" w:rsidRPr="00A1274C" w:rsidRDefault="00593AFA" w:rsidP="00740CF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732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Создание развивающей среды воспитания и обучения для различных категорий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D207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многофункциональной среды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983F32" w:rsidRPr="0076625C" w:rsidRDefault="00D05F6B" w:rsidP="00983F32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Развивающая предметно-пространственная среда с незначительными рекомендациями соответствует требованиям ФГОС ДО.</w:t>
            </w:r>
            <w:r w:rsidR="00AD62C4">
              <w:rPr>
                <w:sz w:val="22"/>
                <w:szCs w:val="22"/>
              </w:rPr>
              <w:t>.</w:t>
            </w:r>
            <w:r w:rsidR="00983F32" w:rsidRPr="0076625C">
              <w:rPr>
                <w:sz w:val="22"/>
                <w:szCs w:val="22"/>
              </w:rPr>
              <w:t xml:space="preserve">Состояние  </w:t>
            </w:r>
            <w:r w:rsidR="00983F32" w:rsidRPr="0076625C">
              <w:rPr>
                <w:bCs/>
                <w:color w:val="000000"/>
                <w:spacing w:val="-3"/>
                <w:sz w:val="22"/>
                <w:szCs w:val="22"/>
              </w:rPr>
              <w:t>развивающей предметно - пространственной</w:t>
            </w:r>
            <w:r w:rsidR="00983F32" w:rsidRPr="0076625C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983F32" w:rsidRPr="0076625C">
              <w:rPr>
                <w:sz w:val="22"/>
                <w:szCs w:val="22"/>
              </w:rPr>
              <w:t>среды МБДОУ №31 «Золотая рыбка» соответствует санитарным нормам и правилам,  и проектируется на основе: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реализуемой в детском саду ООП;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реализуемой в каждой возрастной группе </w:t>
            </w:r>
            <w:r w:rsidRPr="0076625C">
              <w:rPr>
                <w:sz w:val="22"/>
                <w:szCs w:val="22"/>
              </w:rPr>
              <w:lastRenderedPageBreak/>
              <w:t>рабочей программой педагога ДОУ;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требований нормативных документов;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материальных и архитектурно-пространственных условий;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предпочтений, субкультуры и уровня развития детей;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общих принципах построения развивающей предметно- пространственной среды (содержательно-насыщенной, развивающей; трансформируемой; полифункциональной; вариативной; доступной;  безопасной;  здоровьесберегающей;  эстетически-привлекательной. ).</w:t>
            </w:r>
          </w:p>
          <w:p w:rsidR="00983F32" w:rsidRPr="0076625C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возрастных и индивидуальных особенностях</w:t>
            </w:r>
          </w:p>
          <w:p w:rsidR="00BE1F43" w:rsidRDefault="007817DE" w:rsidP="00AD62C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 </w:t>
            </w:r>
            <w:r w:rsidR="00983F32">
              <w:rPr>
                <w:sz w:val="22"/>
                <w:szCs w:val="22"/>
              </w:rPr>
              <w:t>Продолжают в</w:t>
            </w:r>
            <w:r w:rsidR="0082528B">
              <w:rPr>
                <w:sz w:val="22"/>
                <w:szCs w:val="22"/>
              </w:rPr>
              <w:t>недря</w:t>
            </w:r>
            <w:r w:rsidR="00DB2F4A">
              <w:rPr>
                <w:sz w:val="22"/>
                <w:szCs w:val="22"/>
              </w:rPr>
              <w:t xml:space="preserve">ться </w:t>
            </w:r>
            <w:r w:rsidR="0082528B">
              <w:rPr>
                <w:sz w:val="22"/>
                <w:szCs w:val="22"/>
              </w:rPr>
              <w:t>информационные технологии, которые становятся важным средством формирования интерактивной среды детского сада и способствуют реализации в дошкольном образовании интерактивных методов общения и обучения.</w:t>
            </w:r>
          </w:p>
          <w:p w:rsidR="00FC1A33" w:rsidRPr="00A1274C" w:rsidRDefault="005D2FDB" w:rsidP="00FD0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D0BB5" w:rsidRPr="00FD0BB5">
              <w:rPr>
                <w:sz w:val="22"/>
                <w:szCs w:val="22"/>
              </w:rPr>
              <w:t>В своей работе педагог</w:t>
            </w:r>
            <w:r w:rsidR="00FD0BB5">
              <w:rPr>
                <w:sz w:val="22"/>
                <w:szCs w:val="22"/>
              </w:rPr>
              <w:t xml:space="preserve">и </w:t>
            </w:r>
            <w:r w:rsidR="00FD0BB5" w:rsidRPr="00FD0BB5">
              <w:rPr>
                <w:sz w:val="22"/>
                <w:szCs w:val="22"/>
              </w:rPr>
              <w:t xml:space="preserve"> моделиру</w:t>
            </w:r>
            <w:r w:rsidR="00FD0BB5">
              <w:rPr>
                <w:sz w:val="22"/>
                <w:szCs w:val="22"/>
              </w:rPr>
              <w:t xml:space="preserve">ют </w:t>
            </w:r>
            <w:r w:rsidR="00FD0BB5" w:rsidRPr="00FD0BB5">
              <w:rPr>
                <w:sz w:val="22"/>
                <w:szCs w:val="22"/>
              </w:rPr>
              <w:t>развивающую предметно – пространственную среду таким образом, чтобы  дети могли проявлять творческие способности, познавать способы образного воссоздания мира и языка искусств, реализовывать познавательно-эстетические и социально-коммуникативные потребности в свободном выборе.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983F32" w:rsidRDefault="00766DD8" w:rsidP="0062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435F07" w:rsidRDefault="00766DD8" w:rsidP="00DE3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E3DA1">
              <w:rPr>
                <w:sz w:val="22"/>
                <w:szCs w:val="22"/>
              </w:rPr>
              <w:t>феврале</w:t>
            </w:r>
            <w:r>
              <w:rPr>
                <w:sz w:val="22"/>
                <w:szCs w:val="22"/>
              </w:rPr>
              <w:t xml:space="preserve"> 201</w:t>
            </w:r>
            <w:r w:rsidR="00DE3D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</w:t>
            </w:r>
            <w:r w:rsidR="00DE3DA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студентов Клинцовского индустриально-педагогического колледжа были организованы открытые просмотры</w:t>
            </w:r>
            <w:r w:rsidR="00DE3DA1">
              <w:rPr>
                <w:sz w:val="22"/>
                <w:szCs w:val="22"/>
              </w:rPr>
              <w:t xml:space="preserve">: </w:t>
            </w:r>
          </w:p>
          <w:p w:rsidR="00DE3DA1" w:rsidRDefault="00DE3DA1" w:rsidP="00DE3DA1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Макущенко Н.И.  вечер развлечений «По страницам забытых сказок»</w:t>
            </w:r>
          </w:p>
          <w:p w:rsidR="00DE3DA1" w:rsidRPr="00DE3DA1" w:rsidRDefault="00DE3DA1" w:rsidP="00DE3DA1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Кибовская Н.И. – совместное событие группы «От куда сказка берет свое начало»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педагогических продуктов работников Учреждения по результатам проведения научно-</w:t>
            </w:r>
            <w:r w:rsidRPr="00A1274C">
              <w:rPr>
                <w:sz w:val="22"/>
                <w:szCs w:val="22"/>
              </w:rPr>
              <w:lastRenderedPageBreak/>
              <w:t>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Наличие печатной продукции (сборники, брошюры)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При наличии педагогической продукции, размещенной на сайте Учреждения </w:t>
            </w:r>
            <w:r w:rsidRPr="00A1274C">
              <w:rPr>
                <w:sz w:val="22"/>
                <w:szCs w:val="22"/>
              </w:rPr>
              <w:lastRenderedPageBreak/>
              <w:t>дополнительно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DE3DA1" w:rsidP="0062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91" w:type="dxa"/>
          </w:tcPr>
          <w:p w:rsidR="007839B7" w:rsidRPr="00A1274C" w:rsidRDefault="00B02F09" w:rsidP="00DE3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F32">
              <w:rPr>
                <w:sz w:val="22"/>
                <w:szCs w:val="22"/>
              </w:rPr>
              <w:t xml:space="preserve">. </w:t>
            </w:r>
            <w:r w:rsidR="00A95445" w:rsidRPr="00A1274C">
              <w:rPr>
                <w:sz w:val="22"/>
                <w:szCs w:val="22"/>
              </w:rPr>
              <w:t xml:space="preserve">Воспитатели детского сада публикуют конспекты НОД, консультации для родителей и воспитателей в социальной сети работников образования (имеются свидетельства о </w:t>
            </w:r>
            <w:r w:rsidR="00A95445" w:rsidRPr="00A1274C">
              <w:rPr>
                <w:sz w:val="22"/>
                <w:szCs w:val="22"/>
              </w:rPr>
              <w:lastRenderedPageBreak/>
              <w:t>публикации)</w:t>
            </w:r>
            <w:r w:rsidR="000D0838" w:rsidRPr="00A1274C">
              <w:rPr>
                <w:sz w:val="22"/>
                <w:szCs w:val="22"/>
              </w:rPr>
              <w:t>. На сайте учреждения размещены конспекты НОД и фотоотчет</w:t>
            </w:r>
            <w:r w:rsidR="00D22020">
              <w:rPr>
                <w:sz w:val="22"/>
                <w:szCs w:val="22"/>
              </w:rPr>
              <w:t>ы</w:t>
            </w:r>
            <w:r w:rsidR="000D0838" w:rsidRPr="00A1274C">
              <w:rPr>
                <w:sz w:val="22"/>
                <w:szCs w:val="22"/>
              </w:rPr>
              <w:t xml:space="preserve"> </w:t>
            </w:r>
            <w:r w:rsidR="00D22020">
              <w:rPr>
                <w:sz w:val="22"/>
                <w:szCs w:val="22"/>
              </w:rPr>
              <w:t>проведенных семинаров, метод объединений, мероприятий по распространению передового опыта, мастер-классов.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Профессиональное развитие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Участие педагогических работников в конкурсах профессионального мастерства: 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D38EE" w:rsidP="00B40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1" w:type="dxa"/>
          </w:tcPr>
          <w:p w:rsidR="004C58E2" w:rsidRDefault="00DE3DA1" w:rsidP="00DE3DA1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Щербакова </w:t>
            </w:r>
            <w:r w:rsidRPr="00DE3DA1">
              <w:rPr>
                <w:sz w:val="22"/>
                <w:szCs w:val="22"/>
              </w:rPr>
              <w:t>И.Н., Ма</w:t>
            </w:r>
            <w:r>
              <w:rPr>
                <w:sz w:val="22"/>
                <w:szCs w:val="22"/>
              </w:rPr>
              <w:t>монова В.В. , Кухарева К.А., Кибовская Н.И, Яскевич И.В., приняли участие в региональном этапе международного конкурса –фестиваля декоративно прикладного творчества «Пасхальное яйцо -2018»</w:t>
            </w:r>
          </w:p>
          <w:p w:rsidR="00DE3DA1" w:rsidRDefault="00DE3DA1" w:rsidP="00DE3DA1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Монако А.А. </w:t>
            </w:r>
            <w:r w:rsidR="00BA3F65">
              <w:rPr>
                <w:sz w:val="22"/>
                <w:szCs w:val="22"/>
              </w:rPr>
              <w:t>награждена</w:t>
            </w:r>
            <w:r>
              <w:rPr>
                <w:sz w:val="22"/>
                <w:szCs w:val="22"/>
              </w:rPr>
              <w:t xml:space="preserve"> дипломом за 1 место во Всероссийском конкурсе «Оценка уровня ИКТ</w:t>
            </w:r>
            <w:r w:rsidR="00BA3F65">
              <w:rPr>
                <w:sz w:val="22"/>
                <w:szCs w:val="22"/>
              </w:rPr>
              <w:t xml:space="preserve"> – компетенции педагогических кадров в соответствии с ФГОС и профессиональным стандартам педагога.</w:t>
            </w:r>
          </w:p>
          <w:p w:rsidR="00BA3F65" w:rsidRDefault="00BA3F65" w:rsidP="00DE3DA1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 картавая Л.В. стала участником Всероссийского конкурса «Безопасность дошкольника на дороге: как ее обеспечить?» в номинации «Методика работы»</w:t>
            </w:r>
          </w:p>
          <w:p w:rsidR="00BA3F65" w:rsidRDefault="00BA3F65" w:rsidP="00BA3F65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Зам.зав. по УВР  стала участником Всероссийского конкурса «Безопасность дошкольника на дороге: как ее обеспечить?» в номинации «Разработка модели межведомственного взаимодействия для более эффективной  работы в области БДД в муниципальных образования»</w:t>
            </w:r>
          </w:p>
          <w:p w:rsidR="00BA3F65" w:rsidRDefault="00BA3F65" w:rsidP="00BA3F65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 Картавый Андрей Анатольевич принял участие в областном этапе Всероссийского конкурса «Зеленая планета 2018» в номинации «Эко-объектив» «Добрые дела»</w:t>
            </w:r>
          </w:p>
          <w:p w:rsidR="00BA3F65" w:rsidRDefault="00BA3F65" w:rsidP="00BA3F65">
            <w:pPr>
              <w:pStyle w:val="a9"/>
              <w:numPr>
                <w:ilvl w:val="0"/>
                <w:numId w:val="5"/>
              </w:numPr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Зам.зав. по УВР приняла участие в областном этапе Всероссийского конкурса «Зеленая планета 2018» в номинации «Природа – бесценный дар, один на всех» (конкурс социально значимых исследовательских и проектных работ)</w:t>
            </w:r>
          </w:p>
          <w:p w:rsidR="00BA3F65" w:rsidRPr="009D38EE" w:rsidRDefault="00BA3F65" w:rsidP="009D38EE">
            <w:pPr>
              <w:pStyle w:val="a9"/>
              <w:numPr>
                <w:ilvl w:val="0"/>
                <w:numId w:val="5"/>
              </w:numPr>
              <w:spacing w:before="240"/>
              <w:ind w:left="33" w:firstLine="327"/>
              <w:rPr>
                <w:sz w:val="22"/>
                <w:szCs w:val="22"/>
              </w:rPr>
            </w:pPr>
            <w:r w:rsidRPr="009D38EE">
              <w:rPr>
                <w:sz w:val="22"/>
                <w:szCs w:val="22"/>
              </w:rPr>
              <w:t xml:space="preserve">Музыкальные руководители Картавая Л.В. и Картавый А.А.   подготовили воспитанников  детского сада </w:t>
            </w:r>
            <w:r w:rsidR="009D38EE" w:rsidRPr="009D38EE">
              <w:rPr>
                <w:sz w:val="22"/>
                <w:szCs w:val="22"/>
              </w:rPr>
              <w:t xml:space="preserve"> прошедших в заключительный этап </w:t>
            </w:r>
            <w:r w:rsidRPr="009D38EE">
              <w:rPr>
                <w:sz w:val="22"/>
                <w:szCs w:val="22"/>
              </w:rPr>
              <w:t xml:space="preserve"> городского смотра-конкурса на лучшую </w:t>
            </w:r>
            <w:r w:rsidRPr="009D38EE">
              <w:rPr>
                <w:sz w:val="22"/>
                <w:szCs w:val="22"/>
              </w:rPr>
              <w:lastRenderedPageBreak/>
              <w:t>постановку номера по художественно-эстетическому развитию среди дошкольных образовательных учреждений города Клинцы</w:t>
            </w:r>
          </w:p>
          <w:p w:rsidR="00BA3F65" w:rsidRPr="00A1274C" w:rsidRDefault="00BA3F65" w:rsidP="009D38EE">
            <w:pPr>
              <w:pStyle w:val="a9"/>
              <w:ind w:left="33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F15122" w:rsidRPr="00A1274C" w:rsidRDefault="00EA575D" w:rsidP="003007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Педагогический коллектив ДОУ </w:t>
            </w:r>
            <w:r w:rsidR="00AB5050">
              <w:rPr>
                <w:sz w:val="22"/>
                <w:szCs w:val="22"/>
              </w:rPr>
              <w:t xml:space="preserve">продолжает </w:t>
            </w:r>
            <w:r w:rsidRPr="00A1274C">
              <w:rPr>
                <w:sz w:val="22"/>
                <w:szCs w:val="22"/>
              </w:rPr>
              <w:t>совершенств</w:t>
            </w:r>
            <w:r w:rsidR="00AB5050">
              <w:rPr>
                <w:sz w:val="22"/>
                <w:szCs w:val="22"/>
              </w:rPr>
              <w:t xml:space="preserve">овать </w:t>
            </w:r>
            <w:r w:rsidRPr="00A1274C">
              <w:rPr>
                <w:sz w:val="22"/>
                <w:szCs w:val="22"/>
              </w:rPr>
              <w:t xml:space="preserve">свои навыки и умения по внедрению и применению ИКТ </w:t>
            </w:r>
            <w:r w:rsidR="004E5E5E" w:rsidRPr="00A1274C">
              <w:rPr>
                <w:sz w:val="22"/>
                <w:szCs w:val="22"/>
              </w:rPr>
              <w:t>.</w:t>
            </w:r>
            <w:r w:rsidR="00A95445" w:rsidRPr="00A1274C">
              <w:rPr>
                <w:sz w:val="22"/>
                <w:szCs w:val="22"/>
              </w:rPr>
              <w:t xml:space="preserve"> </w:t>
            </w:r>
            <w:r w:rsidR="00501500" w:rsidRPr="00A1274C">
              <w:rPr>
                <w:sz w:val="22"/>
                <w:szCs w:val="22"/>
              </w:rPr>
              <w:t>Информационные технологии значительно расширяют возможности воспитателей и специалистов в сфере обучения детей дошкольного возраста</w:t>
            </w:r>
            <w:r w:rsidR="00AB5050">
              <w:rPr>
                <w:sz w:val="22"/>
                <w:szCs w:val="22"/>
              </w:rPr>
              <w:t>.</w:t>
            </w:r>
            <w:r w:rsidR="00501500" w:rsidRPr="00A1274C">
              <w:rPr>
                <w:sz w:val="22"/>
                <w:szCs w:val="22"/>
              </w:rPr>
              <w:t xml:space="preserve"> </w:t>
            </w:r>
            <w:r w:rsidR="00AB5050">
              <w:rPr>
                <w:sz w:val="22"/>
                <w:szCs w:val="22"/>
              </w:rPr>
              <w:t>С</w:t>
            </w:r>
            <w:r w:rsidR="00501500" w:rsidRPr="00A1274C">
              <w:rPr>
                <w:sz w:val="22"/>
                <w:szCs w:val="22"/>
              </w:rPr>
              <w:t xml:space="preserve"> помощью относительно малых временных затрат ИКТ позволяет сделать воспитательно-образовательный процесс</w:t>
            </w:r>
            <w:r w:rsidR="000E4CCE">
              <w:rPr>
                <w:sz w:val="22"/>
                <w:szCs w:val="22"/>
              </w:rPr>
              <w:t xml:space="preserve"> </w:t>
            </w:r>
            <w:r w:rsidR="00501500" w:rsidRPr="00A1274C">
              <w:rPr>
                <w:sz w:val="22"/>
                <w:szCs w:val="22"/>
              </w:rPr>
              <w:t>более ярким</w:t>
            </w:r>
            <w:r w:rsidR="00AB5050">
              <w:rPr>
                <w:sz w:val="22"/>
                <w:szCs w:val="22"/>
              </w:rPr>
              <w:t>,</w:t>
            </w:r>
            <w:r w:rsidR="00501500" w:rsidRPr="00A1274C">
              <w:rPr>
                <w:sz w:val="22"/>
                <w:szCs w:val="22"/>
              </w:rPr>
              <w:t xml:space="preserve"> насыщенным и продуктивным</w:t>
            </w:r>
            <w:r w:rsidR="00AB5050">
              <w:rPr>
                <w:sz w:val="22"/>
                <w:szCs w:val="22"/>
              </w:rPr>
              <w:t xml:space="preserve"> Педагоги ДОУ большое внимание уделяют разработке авторских интерактивных игр по познавательному и речевому развитию</w:t>
            </w:r>
            <w:r w:rsidR="00F15122">
              <w:rPr>
                <w:sz w:val="22"/>
                <w:szCs w:val="22"/>
              </w:rPr>
              <w:t xml:space="preserve">.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E54FD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01787" w:rsidRPr="00A1274C">
              <w:rPr>
                <w:b/>
                <w:sz w:val="22"/>
                <w:szCs w:val="22"/>
              </w:rPr>
              <w:t>,</w:t>
            </w:r>
            <w:r w:rsidR="00057EFD">
              <w:rPr>
                <w:b/>
                <w:sz w:val="22"/>
                <w:szCs w:val="22"/>
              </w:rPr>
              <w:t>2</w:t>
            </w:r>
            <w:r w:rsidR="00E54FDD">
              <w:rPr>
                <w:b/>
                <w:sz w:val="22"/>
                <w:szCs w:val="22"/>
              </w:rPr>
              <w:t xml:space="preserve">3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3548E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5C1F61" w:rsidP="003548E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Публичный доклад опубликован</w:t>
            </w:r>
            <w:r w:rsidR="004E5E5E" w:rsidRPr="00A1274C">
              <w:rPr>
                <w:sz w:val="22"/>
                <w:szCs w:val="22"/>
              </w:rPr>
              <w:t xml:space="preserve"> на сайте учреждения.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Доля внебюджетных средств от общей суммы финансирования Учреждения – 0,2 балла за каждые 10 % (но не более 2 баллов)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0E4CCE" w:rsidP="00057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57EFD">
              <w:rPr>
                <w:sz w:val="22"/>
                <w:szCs w:val="22"/>
              </w:rPr>
              <w:t>2</w:t>
            </w:r>
            <w:r w:rsidR="00571734">
              <w:rPr>
                <w:sz w:val="22"/>
                <w:szCs w:val="22"/>
              </w:rPr>
              <w:t>3</w:t>
            </w:r>
          </w:p>
        </w:tc>
        <w:tc>
          <w:tcPr>
            <w:tcW w:w="5091" w:type="dxa"/>
          </w:tcPr>
          <w:p w:rsidR="00BE1F43" w:rsidRPr="00A1274C" w:rsidRDefault="00BE1F43" w:rsidP="005C1F61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Общественная составляющая управления Учреждением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органа общественного управления, в котором представлены все участники образовательного процесса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и активная деятельность попечительского (управляющего) совета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1" w:type="dxa"/>
          </w:tcPr>
          <w:p w:rsidR="00594F5D" w:rsidRPr="00594F5D" w:rsidRDefault="00594F5D" w:rsidP="00594F5D">
            <w:pPr>
              <w:jc w:val="center"/>
              <w:rPr>
                <w:sz w:val="22"/>
                <w:szCs w:val="22"/>
              </w:rPr>
            </w:pPr>
            <w:r w:rsidRPr="00594F5D">
              <w:rPr>
                <w:sz w:val="22"/>
                <w:szCs w:val="22"/>
              </w:rPr>
              <w:t>Единая позиция педагог</w:t>
            </w:r>
            <w:r>
              <w:rPr>
                <w:sz w:val="22"/>
                <w:szCs w:val="22"/>
              </w:rPr>
              <w:t>ов</w:t>
            </w:r>
            <w:r w:rsidRPr="00594F5D">
              <w:rPr>
                <w:sz w:val="22"/>
                <w:szCs w:val="22"/>
              </w:rPr>
              <w:t xml:space="preserve"> и родителей в понимании перспектив и взаимодействия между ними — важнейшие условия развития ребенка. Воспитател</w:t>
            </w:r>
            <w:r>
              <w:rPr>
                <w:sz w:val="22"/>
                <w:szCs w:val="22"/>
              </w:rPr>
              <w:t>и</w:t>
            </w:r>
            <w:r w:rsidRPr="00594F5D">
              <w:rPr>
                <w:sz w:val="22"/>
                <w:szCs w:val="22"/>
              </w:rPr>
              <w:t xml:space="preserve"> организу</w:t>
            </w:r>
            <w:r>
              <w:rPr>
                <w:sz w:val="22"/>
                <w:szCs w:val="22"/>
              </w:rPr>
              <w:t>ю</w:t>
            </w:r>
            <w:r w:rsidRPr="00594F5D">
              <w:rPr>
                <w:sz w:val="22"/>
                <w:szCs w:val="22"/>
              </w:rPr>
              <w:t>т фотовыставки: «Мой папа защитник», «Наши будни и праздники», «Коллекционируем вместе», «Семейный рецепт» и т.д. Родители и воспитанники участвуют в проектной деятельности групп, в совместной защите проектов по теме: «Мир камня», «Дорожная азбука», «Покормите птиц зимой», на которых проводят презентации своих авторских рисунков и творческих работ.</w:t>
            </w:r>
          </w:p>
          <w:p w:rsidR="00594F5D" w:rsidRPr="00594F5D" w:rsidRDefault="00594F5D" w:rsidP="00594F5D">
            <w:pPr>
              <w:jc w:val="center"/>
              <w:rPr>
                <w:sz w:val="22"/>
                <w:szCs w:val="22"/>
              </w:rPr>
            </w:pPr>
            <w:r w:rsidRPr="00594F5D">
              <w:rPr>
                <w:sz w:val="22"/>
                <w:szCs w:val="22"/>
              </w:rPr>
              <w:t>Подобные мероприятия сплачивают </w:t>
            </w:r>
            <w:r w:rsidRPr="00E54FDD">
              <w:rPr>
                <w:bCs/>
                <w:sz w:val="22"/>
                <w:szCs w:val="22"/>
              </w:rPr>
              <w:t>семьи</w:t>
            </w:r>
            <w:r w:rsidRPr="00594F5D">
              <w:rPr>
                <w:sz w:val="22"/>
                <w:szCs w:val="22"/>
              </w:rPr>
              <w:t xml:space="preserve">, дают возможность взглянуть друг на друга в новой обстановке, укрепляют сотрудничество </w:t>
            </w:r>
            <w:r w:rsidRPr="00594F5D">
              <w:rPr>
                <w:sz w:val="22"/>
                <w:szCs w:val="22"/>
              </w:rPr>
              <w:lastRenderedPageBreak/>
              <w:t>между </w:t>
            </w:r>
            <w:r w:rsidRPr="00E54FDD">
              <w:rPr>
                <w:bCs/>
                <w:sz w:val="22"/>
                <w:szCs w:val="22"/>
              </w:rPr>
              <w:t>семьей и детским садом</w:t>
            </w:r>
            <w:r w:rsidRPr="00594F5D">
              <w:rPr>
                <w:sz w:val="22"/>
                <w:szCs w:val="22"/>
              </w:rPr>
              <w:t xml:space="preserve">. </w:t>
            </w:r>
          </w:p>
          <w:p w:rsidR="00A33CEE" w:rsidRPr="00A1274C" w:rsidRDefault="00A33CEE" w:rsidP="00594F5D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регулярно обновляемого официального сайта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сайта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Размещение информации реже одного раза в неделю – (– 2 балла).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информации, размещаемой на сайте, требованиям законодательства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соответствие информации, размещенной на сайте, требованиям законодательства – (– 3 балла).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1" w:type="dxa"/>
          </w:tcPr>
          <w:p w:rsidR="00BE1F43" w:rsidRPr="00A1274C" w:rsidRDefault="005C1F61" w:rsidP="00F77945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Еженедельно происходит обновление информации на сайте ДОУ </w:t>
            </w:r>
            <w:r w:rsidR="00A33CEE">
              <w:rPr>
                <w:sz w:val="22"/>
                <w:szCs w:val="22"/>
              </w:rPr>
              <w:t xml:space="preserve">. Активно и регулярно педагогами ДОУ ведется работа с родительской общественностью в социальной сети «Одноклассники» . </w:t>
            </w:r>
            <w:r w:rsidR="00F77945">
              <w:rPr>
                <w:sz w:val="22"/>
                <w:szCs w:val="22"/>
              </w:rPr>
              <w:t>Ежемесячно выходит выпуск дошкольной газеты «Наша «Золотая рыбка»</w:t>
            </w:r>
            <w:r w:rsidR="005D624C">
              <w:rPr>
                <w:sz w:val="22"/>
                <w:szCs w:val="22"/>
              </w:rPr>
              <w:t xml:space="preserve"> и на канале «Клинцы-тв» передача «Рыбкины новости»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61004" w:rsidP="00C57F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7F6B">
              <w:rPr>
                <w:b/>
                <w:sz w:val="22"/>
                <w:szCs w:val="22"/>
              </w:rPr>
              <w:t>0</w:t>
            </w:r>
            <w:r w:rsidR="00D622B4">
              <w:rPr>
                <w:b/>
                <w:sz w:val="22"/>
                <w:szCs w:val="22"/>
              </w:rPr>
              <w:t>,5</w:t>
            </w:r>
            <w:r w:rsidR="00BE1F43"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731A2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своевременности и полноты сбора родительской платы, родителями (законными представителями)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D704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Менее 50 % – 0 баллов.</w:t>
            </w:r>
          </w:p>
          <w:p w:rsidR="00BE1F43" w:rsidRPr="00A1274C" w:rsidRDefault="00BE1F43" w:rsidP="00D704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51 % до 80 % –5 баллов.</w:t>
            </w:r>
          </w:p>
          <w:p w:rsidR="00BE1F43" w:rsidRPr="00A1274C" w:rsidRDefault="00BE1F43" w:rsidP="00E720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81 % до 100% своевременной оплаты – 10 баллов.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E7205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10</w:t>
            </w:r>
          </w:p>
        </w:tc>
        <w:tc>
          <w:tcPr>
            <w:tcW w:w="5091" w:type="dxa"/>
          </w:tcPr>
          <w:p w:rsidR="00BE1F43" w:rsidRPr="00A1274C" w:rsidRDefault="00501787" w:rsidP="00CB2F4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9</w:t>
            </w:r>
            <w:r w:rsidR="00CB2F46">
              <w:rPr>
                <w:sz w:val="22"/>
                <w:szCs w:val="22"/>
              </w:rPr>
              <w:t>8</w:t>
            </w:r>
            <w:r w:rsidRPr="00A1274C">
              <w:rPr>
                <w:sz w:val="22"/>
                <w:szCs w:val="22"/>
              </w:rPr>
              <w:t xml:space="preserve"> % родителей своевременно оплачивают за детский сад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DA4DD8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Увеличение объема привлеченных внебюджетных средств (спонсорские средства, платные услуги, по сравнению с аналогичным периодом предшествующего года (с нарастающим итогом) (%)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Положительная динамика – 1 балл.</w:t>
            </w:r>
          </w:p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Стабильн</w:t>
            </w:r>
            <w:r w:rsidR="008F2404">
              <w:rPr>
                <w:sz w:val="22"/>
                <w:szCs w:val="22"/>
              </w:rPr>
              <w:t>ое</w:t>
            </w:r>
            <w:r w:rsidRPr="00A1274C">
              <w:rPr>
                <w:sz w:val="22"/>
                <w:szCs w:val="22"/>
              </w:rPr>
              <w:t xml:space="preserve"> положение – 0 баллов.</w:t>
            </w:r>
          </w:p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Отрицательная динамика – (– 1 балл).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DA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BE1F43" w:rsidP="00DA4DD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Положительная динамика роста средней заработной платы работников Учреждения по сравнению с аналогичным периодом прошлого года: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 по педагогическим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работникам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− 1 балл;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 по административно- управленческому персоналу – 1 балл.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положительной динамики роста средней заработной платы − (− 2 балла).</w:t>
            </w:r>
          </w:p>
          <w:p w:rsidR="00BE1F43" w:rsidRPr="00A1274C" w:rsidRDefault="00BE1F43" w:rsidP="00F645BA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54FDD" w:rsidP="000C5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091" w:type="dxa"/>
          </w:tcPr>
          <w:p w:rsidR="00057EFD" w:rsidRDefault="00E54FDD" w:rsidP="008A73FF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3456F6">
              <w:rPr>
                <w:sz w:val="22"/>
                <w:szCs w:val="22"/>
              </w:rPr>
              <w:t xml:space="preserve">кв. </w:t>
            </w:r>
            <w:r w:rsidR="002A5B62" w:rsidRPr="00A127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="002A5B62" w:rsidRPr="00A1274C">
              <w:rPr>
                <w:sz w:val="22"/>
                <w:szCs w:val="22"/>
              </w:rPr>
              <w:t xml:space="preserve"> г. – </w:t>
            </w:r>
          </w:p>
          <w:p w:rsidR="002A5B62" w:rsidRPr="00E54FDD" w:rsidRDefault="00E54FDD" w:rsidP="008A73FF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15647</w:t>
            </w:r>
            <w:r w:rsidR="002A5B62" w:rsidRPr="00A1274C">
              <w:rPr>
                <w:sz w:val="22"/>
                <w:szCs w:val="22"/>
              </w:rPr>
              <w:t xml:space="preserve"> руб. (педработники)</w:t>
            </w:r>
          </w:p>
          <w:p w:rsidR="00E54FDD" w:rsidRDefault="00E54FDD" w:rsidP="000C5ECE">
            <w:pPr>
              <w:rPr>
                <w:rFonts w:ascii="Arial CYR" w:hAnsi="Arial CYR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3456F6">
              <w:rPr>
                <w:sz w:val="22"/>
                <w:szCs w:val="22"/>
              </w:rPr>
              <w:t xml:space="preserve"> кв. </w:t>
            </w:r>
            <w:r w:rsidR="002A5B62" w:rsidRPr="00A127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2A5B62" w:rsidRPr="00A1274C">
              <w:rPr>
                <w:sz w:val="22"/>
                <w:szCs w:val="22"/>
              </w:rPr>
              <w:t xml:space="preserve"> г. – </w:t>
            </w:r>
          </w:p>
          <w:p w:rsidR="002A5B62" w:rsidRPr="00E54FDD" w:rsidRDefault="00E54FDD" w:rsidP="000C5ECE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21886 </w:t>
            </w:r>
            <w:r w:rsidR="002A5B62" w:rsidRPr="00A1274C">
              <w:rPr>
                <w:sz w:val="22"/>
                <w:szCs w:val="22"/>
              </w:rPr>
              <w:t xml:space="preserve"> руб.(педработники) </w:t>
            </w:r>
          </w:p>
          <w:p w:rsidR="000C5ECE" w:rsidRDefault="000C5ECE" w:rsidP="000C5ECE">
            <w:pPr>
              <w:rPr>
                <w:sz w:val="22"/>
                <w:szCs w:val="22"/>
              </w:rPr>
            </w:pPr>
          </w:p>
          <w:p w:rsidR="00E54FDD" w:rsidRDefault="00E54FDD" w:rsidP="000C5ECE">
            <w:pPr>
              <w:rPr>
                <w:rFonts w:ascii="Arial CYR" w:hAnsi="Arial CYR"/>
                <w:color w:val="7030A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0C5ECE">
              <w:rPr>
                <w:sz w:val="22"/>
                <w:szCs w:val="22"/>
              </w:rPr>
              <w:t xml:space="preserve"> кв. </w:t>
            </w:r>
            <w:r w:rsidR="000C5ECE" w:rsidRPr="00A127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="000C5ECE" w:rsidRPr="00A1274C">
              <w:rPr>
                <w:sz w:val="22"/>
                <w:szCs w:val="22"/>
              </w:rPr>
              <w:t xml:space="preserve"> г. –</w:t>
            </w:r>
            <w:r w:rsidR="00DC460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C5ECE" w:rsidRPr="00E54FDD" w:rsidRDefault="00E54FDD" w:rsidP="000C5ECE">
            <w:pPr>
              <w:rPr>
                <w:rFonts w:ascii="Arial CYR" w:hAnsi="Arial CYR" w:cs="Arial CYR"/>
                <w:color w:val="7030A0"/>
                <w:sz w:val="20"/>
                <w:szCs w:val="20"/>
              </w:rPr>
            </w:pPr>
            <w:r>
              <w:rPr>
                <w:rFonts w:ascii="Arial CYR" w:hAnsi="Arial CYR" w:cs="Arial CYR"/>
                <w:color w:val="7030A0"/>
                <w:sz w:val="20"/>
                <w:szCs w:val="20"/>
              </w:rPr>
              <w:t xml:space="preserve">36133 </w:t>
            </w:r>
            <w:r w:rsidR="000C5ECE" w:rsidRPr="00A1274C">
              <w:rPr>
                <w:sz w:val="22"/>
                <w:szCs w:val="22"/>
              </w:rPr>
              <w:t xml:space="preserve"> руб. (</w:t>
            </w:r>
            <w:r w:rsidR="000C5ECE">
              <w:rPr>
                <w:sz w:val="22"/>
                <w:szCs w:val="22"/>
              </w:rPr>
              <w:t>руковод.</w:t>
            </w:r>
            <w:r w:rsidR="000C5ECE" w:rsidRPr="00A1274C">
              <w:rPr>
                <w:sz w:val="22"/>
                <w:szCs w:val="22"/>
              </w:rPr>
              <w:t>)</w:t>
            </w:r>
          </w:p>
          <w:p w:rsidR="00E54FDD" w:rsidRDefault="00E54FDD" w:rsidP="00DC460E">
            <w:pPr>
              <w:rPr>
                <w:rFonts w:ascii="Arial CYR" w:hAnsi="Arial CYR"/>
                <w:color w:val="7030A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0C5ECE">
              <w:rPr>
                <w:sz w:val="22"/>
                <w:szCs w:val="22"/>
              </w:rPr>
              <w:t xml:space="preserve"> кв. </w:t>
            </w:r>
            <w:r w:rsidR="000C5ECE" w:rsidRPr="00A127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0C5ECE" w:rsidRPr="00A1274C">
              <w:rPr>
                <w:sz w:val="22"/>
                <w:szCs w:val="22"/>
              </w:rPr>
              <w:t xml:space="preserve"> г. – </w:t>
            </w:r>
          </w:p>
          <w:p w:rsidR="000C5ECE" w:rsidRPr="00E54FDD" w:rsidRDefault="00E54FDD" w:rsidP="00DC460E">
            <w:pPr>
              <w:rPr>
                <w:rFonts w:ascii="Arial CYR" w:hAnsi="Arial CYR" w:cs="Arial CYR"/>
                <w:color w:val="7030A0"/>
                <w:sz w:val="20"/>
                <w:szCs w:val="20"/>
              </w:rPr>
            </w:pPr>
            <w:r>
              <w:rPr>
                <w:rFonts w:ascii="Arial CYR" w:hAnsi="Arial CYR" w:cs="Arial CYR"/>
                <w:color w:val="7030A0"/>
                <w:sz w:val="20"/>
                <w:szCs w:val="20"/>
              </w:rPr>
              <w:t xml:space="preserve">24600 </w:t>
            </w:r>
            <w:r w:rsidR="00DB2F4A">
              <w:rPr>
                <w:sz w:val="22"/>
                <w:szCs w:val="22"/>
              </w:rPr>
              <w:t>руб.(</w:t>
            </w:r>
            <w:r w:rsidR="000C5ECE">
              <w:rPr>
                <w:sz w:val="22"/>
                <w:szCs w:val="22"/>
              </w:rPr>
              <w:t>руковод.</w:t>
            </w:r>
            <w:r w:rsidR="000C5ECE" w:rsidRPr="00A1274C">
              <w:rPr>
                <w:sz w:val="22"/>
                <w:szCs w:val="22"/>
              </w:rPr>
              <w:t>)</w:t>
            </w:r>
          </w:p>
          <w:p w:rsidR="00DC460E" w:rsidRDefault="00DC460E" w:rsidP="00DC460E">
            <w:pPr>
              <w:rPr>
                <w:sz w:val="22"/>
                <w:szCs w:val="22"/>
              </w:rPr>
            </w:pPr>
          </w:p>
          <w:p w:rsidR="00DC460E" w:rsidRPr="00A1274C" w:rsidRDefault="00DC460E" w:rsidP="00DC460E">
            <w:pPr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Обеспечение эстетических условий, оформления </w:t>
            </w:r>
            <w:r w:rsidRPr="00A1274C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Наличие эстетического оформления Учреждения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057EFD" w:rsidRDefault="00057EFD" w:rsidP="00E54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 настоящее время </w:t>
            </w:r>
            <w:r w:rsidR="00E54FDD">
              <w:rPr>
                <w:sz w:val="22"/>
                <w:szCs w:val="22"/>
              </w:rPr>
              <w:t xml:space="preserve">продолжается </w:t>
            </w:r>
            <w:r>
              <w:rPr>
                <w:sz w:val="22"/>
                <w:szCs w:val="22"/>
              </w:rPr>
              <w:t xml:space="preserve"> работа по замене электрических светильников во всех </w:t>
            </w:r>
            <w:r>
              <w:rPr>
                <w:sz w:val="22"/>
                <w:szCs w:val="22"/>
              </w:rPr>
              <w:lastRenderedPageBreak/>
              <w:t>групповых помещениях.</w:t>
            </w:r>
          </w:p>
          <w:p w:rsidR="00057EFD" w:rsidRDefault="00E54FDD" w:rsidP="00DC4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7EFD">
              <w:rPr>
                <w:sz w:val="22"/>
                <w:szCs w:val="22"/>
              </w:rPr>
              <w:t>.</w:t>
            </w:r>
            <w:r w:rsidR="005A211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феврале </w:t>
            </w:r>
            <w:r w:rsidR="005A21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5A211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п</w:t>
            </w:r>
            <w:r w:rsidR="005A211B">
              <w:rPr>
                <w:sz w:val="22"/>
                <w:szCs w:val="22"/>
              </w:rPr>
              <w:t>рошла выставка совместных работ «</w:t>
            </w:r>
            <w:r>
              <w:rPr>
                <w:sz w:val="22"/>
                <w:szCs w:val="22"/>
              </w:rPr>
              <w:t>Быть как папа я хочу</w:t>
            </w:r>
            <w:r w:rsidR="005A211B">
              <w:rPr>
                <w:sz w:val="22"/>
                <w:szCs w:val="22"/>
              </w:rPr>
              <w:t>»</w:t>
            </w:r>
          </w:p>
          <w:p w:rsidR="00E54FDD" w:rsidRDefault="00E54FDD" w:rsidP="00DC4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марте 2018 прошла выставка совместных работ «Моя мама лучшая на свете»</w:t>
            </w:r>
          </w:p>
          <w:p w:rsidR="00CB2F46" w:rsidRPr="00A1274C" w:rsidRDefault="00CB2F46" w:rsidP="00DC460E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76F76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Благоустройство территории (включая прилегающей) и здания Учреждения, помещений для занятий, наличие 100% ограждения территории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5B70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к содержанию здания, помещений и территории, 100% ограждение территории – 1 балл.</w:t>
            </w:r>
          </w:p>
          <w:p w:rsidR="00BE1F43" w:rsidRPr="00A1274C" w:rsidRDefault="00BE1F43" w:rsidP="005B70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5B70D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C05F1E" w:rsidRPr="00710618" w:rsidRDefault="00C57F6B" w:rsidP="00C57F6B">
            <w:r>
              <w:rPr>
                <w:sz w:val="22"/>
                <w:szCs w:val="22"/>
              </w:rPr>
              <w:t>В настоящее время ведется работа по уборке территории, включая прилегающую, благоустройство игровых и спортивных площадок. Ведется предварительная работа по реализации проекта «Во саду ли, во огороде»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мероприятий по энергосбережению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функционирующей программы энергосбережения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функционирующей программы энергосбережения – (– 1 балл).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функционирующих приборов учета всех видов энергии и воды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(наличие не функционирующих) приборов учета – (– 1 балл за каждый).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Положительная динамика расходования объемов потребления всех видов энергии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Отрицательная динамика – (–1 балл).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03911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Default="00C05F1E" w:rsidP="00D77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Работает </w:t>
            </w:r>
            <w:r w:rsidR="00716DD6" w:rsidRPr="00A1274C">
              <w:rPr>
                <w:sz w:val="22"/>
                <w:szCs w:val="22"/>
              </w:rPr>
              <w:t xml:space="preserve"> программа энергосбережения, целью которой является повышение экономических показателей ДОУ, снижение потребления энергоресурсов, вовлечение педагогов, детей и родителей в </w:t>
            </w:r>
            <w:r w:rsidR="00FE272A">
              <w:rPr>
                <w:sz w:val="22"/>
                <w:szCs w:val="22"/>
              </w:rPr>
              <w:t>энерго</w:t>
            </w:r>
            <w:r w:rsidR="00716DD6" w:rsidRPr="00A1274C">
              <w:rPr>
                <w:sz w:val="22"/>
                <w:szCs w:val="22"/>
              </w:rPr>
              <w:t>сберегающ</w:t>
            </w:r>
            <w:r w:rsidR="00D77B8B">
              <w:rPr>
                <w:sz w:val="22"/>
                <w:szCs w:val="22"/>
              </w:rPr>
              <w:t>ую</w:t>
            </w:r>
            <w:r w:rsidR="00716DD6" w:rsidRPr="00A1274C">
              <w:rPr>
                <w:sz w:val="22"/>
                <w:szCs w:val="22"/>
              </w:rPr>
              <w:t xml:space="preserve"> деятельность.</w:t>
            </w:r>
            <w:r w:rsidR="008443AD">
              <w:rPr>
                <w:sz w:val="22"/>
                <w:szCs w:val="22"/>
              </w:rPr>
              <w:t xml:space="preserve"> Среди родителей ДОУ ведется регулярная пропаганда </w:t>
            </w:r>
            <w:r w:rsidR="007432B3">
              <w:rPr>
                <w:sz w:val="22"/>
                <w:szCs w:val="22"/>
              </w:rPr>
              <w:t>экономии</w:t>
            </w:r>
            <w:r w:rsidR="008443AD">
              <w:rPr>
                <w:sz w:val="22"/>
                <w:szCs w:val="22"/>
              </w:rPr>
              <w:t xml:space="preserve"> энергосбережения. </w:t>
            </w:r>
            <w:r w:rsidR="00716DD6" w:rsidRPr="00A1274C">
              <w:rPr>
                <w:sz w:val="22"/>
                <w:szCs w:val="22"/>
              </w:rPr>
              <w:t xml:space="preserve"> </w:t>
            </w:r>
          </w:p>
          <w:p w:rsidR="00D77B8B" w:rsidRPr="00A1274C" w:rsidRDefault="00D77B8B" w:rsidP="00D77B8B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b/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Экономия – 1 балл.</w:t>
            </w:r>
          </w:p>
          <w:p w:rsidR="00BE1F43" w:rsidRPr="00A1274C" w:rsidRDefault="00BE1F43" w:rsidP="00657E24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100% выполнение плана потребления – 0,5 балла.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Превышение плана потребления – (– 1 балл). 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5B3603" w:rsidP="0065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BE1F43" w:rsidRPr="00A1274C" w:rsidRDefault="00BE1F43" w:rsidP="0071061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Качественная подготовка Учреждения к новому учебному году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при приемке Учреждения – 1 балл.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при приемке Учреждения – (– 1 балл за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каждое замечание).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(Примечание: начисление производится только за </w:t>
            </w:r>
            <w:r w:rsidRPr="00A1274C">
              <w:rPr>
                <w:sz w:val="22"/>
                <w:szCs w:val="22"/>
                <w:lang w:val="en-US"/>
              </w:rPr>
              <w:t>III</w:t>
            </w:r>
            <w:r w:rsidRPr="00A1274C">
              <w:rPr>
                <w:sz w:val="22"/>
                <w:szCs w:val="22"/>
              </w:rPr>
              <w:t xml:space="preserve"> квартал)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5B3603" w:rsidP="0065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FB2264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4.9.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необходимых объемов текущего и капитального ремонта.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и качественное проведение ремонтов – 1 балл.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выполнение необходимых объемов текущего и капитального ремонта /не качественное выполнение – (– 1 балл).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657E2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E14F3A" w:rsidRDefault="00E14F3A" w:rsidP="00E14F3A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отчетный период</w:t>
            </w:r>
            <w:r w:rsidR="00142A81">
              <w:rPr>
                <w:sz w:val="22"/>
                <w:szCs w:val="22"/>
              </w:rPr>
              <w:t xml:space="preserve"> </w:t>
            </w:r>
            <w:r w:rsidR="00C57F6B">
              <w:rPr>
                <w:sz w:val="22"/>
                <w:szCs w:val="22"/>
              </w:rPr>
              <w:t xml:space="preserve">произведены следующие работы: </w:t>
            </w:r>
          </w:p>
          <w:p w:rsidR="005B3603" w:rsidRPr="00C57F6B" w:rsidRDefault="00C57F6B" w:rsidP="00C57F6B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7F6B">
              <w:rPr>
                <w:sz w:val="22"/>
                <w:szCs w:val="22"/>
              </w:rPr>
              <w:t>Изготовлены и установлены кабинки для раздевания в старшей логопедической группе.</w:t>
            </w:r>
          </w:p>
          <w:p w:rsidR="00C57F6B" w:rsidRDefault="00C57F6B" w:rsidP="00C57F6B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 тюль во 2 младшую группу и среднею группу А</w:t>
            </w:r>
          </w:p>
          <w:p w:rsidR="00C57F6B" w:rsidRPr="00C57F6B" w:rsidRDefault="00C57F6B" w:rsidP="00C57F6B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Ведется ремонт тамбуров запасных выходов.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Материально-техническая сохранность – 3 балла.</w:t>
            </w:r>
          </w:p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Ресурсная обеспеченность учебно-воспитательного процесса – 2 балла.</w:t>
            </w:r>
          </w:p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</w:t>
            </w:r>
          </w:p>
        </w:tc>
        <w:tc>
          <w:tcPr>
            <w:tcW w:w="5091" w:type="dxa"/>
          </w:tcPr>
          <w:p w:rsidR="00BE1F43" w:rsidRPr="00A1274C" w:rsidRDefault="00121DCF" w:rsidP="0096100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 </w:t>
            </w:r>
            <w:r w:rsidR="00961004">
              <w:rPr>
                <w:sz w:val="22"/>
                <w:szCs w:val="22"/>
              </w:rPr>
              <w:t>В</w:t>
            </w:r>
            <w:r w:rsidR="000D64F3" w:rsidRPr="00A1274C">
              <w:rPr>
                <w:sz w:val="22"/>
                <w:szCs w:val="22"/>
              </w:rPr>
              <w:t>се группы</w:t>
            </w:r>
            <w:r w:rsidRPr="00A1274C">
              <w:rPr>
                <w:sz w:val="22"/>
                <w:szCs w:val="22"/>
              </w:rPr>
              <w:t xml:space="preserve"> дошкольного возраста </w:t>
            </w:r>
            <w:r w:rsidR="00710618">
              <w:rPr>
                <w:sz w:val="22"/>
                <w:szCs w:val="22"/>
              </w:rPr>
              <w:t xml:space="preserve">продолжают </w:t>
            </w:r>
            <w:r w:rsidRPr="00A1274C">
              <w:rPr>
                <w:sz w:val="22"/>
                <w:szCs w:val="22"/>
              </w:rPr>
              <w:t>пополн</w:t>
            </w:r>
            <w:r w:rsidR="00710618">
              <w:rPr>
                <w:sz w:val="22"/>
                <w:szCs w:val="22"/>
              </w:rPr>
              <w:t>ять</w:t>
            </w:r>
            <w:r w:rsidRPr="00A1274C">
              <w:rPr>
                <w:sz w:val="22"/>
                <w:szCs w:val="22"/>
              </w:rPr>
              <w:t xml:space="preserve"> развивающую предметно-пространственную среду дидактическими играми и пособиями</w:t>
            </w:r>
            <w:r w:rsidR="0096427D">
              <w:rPr>
                <w:sz w:val="22"/>
                <w:szCs w:val="22"/>
              </w:rPr>
              <w:t xml:space="preserve"> в соответствии с ФГОС ДО</w:t>
            </w:r>
            <w:r w:rsidR="00142A81">
              <w:rPr>
                <w:sz w:val="22"/>
                <w:szCs w:val="22"/>
              </w:rPr>
              <w:t xml:space="preserve"> и реализации практико-ориентированного подхода в ДОУ.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4.11.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по неэффективному расходованию бюджетных средств со стороны органов финансового контроля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(контрольно-надзорных органов)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 – (– 1 балл за каждое нарушение)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A5363A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0D64F3" w:rsidP="000D64F3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</w:t>
            </w:r>
            <w:r w:rsidR="00CC61E8" w:rsidRPr="00A1274C">
              <w:rPr>
                <w:sz w:val="22"/>
                <w:szCs w:val="22"/>
              </w:rPr>
              <w:t>амечани</w:t>
            </w:r>
            <w:r w:rsidRPr="00A1274C">
              <w:rPr>
                <w:sz w:val="22"/>
                <w:szCs w:val="22"/>
              </w:rPr>
              <w:t>я</w:t>
            </w:r>
            <w:r w:rsidR="00CC61E8" w:rsidRPr="00A1274C">
              <w:rPr>
                <w:sz w:val="22"/>
                <w:szCs w:val="22"/>
              </w:rPr>
              <w:t xml:space="preserve"> по неэффективному расходованию бюджетных средств со стороны органов финансового контроля </w:t>
            </w:r>
            <w:r w:rsidRPr="00A1274C">
              <w:rPr>
                <w:sz w:val="22"/>
                <w:szCs w:val="22"/>
              </w:rPr>
              <w:t>отсутствуют.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E1F43" w:rsidRPr="00A1274C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0848F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Высокий коэффициент сохранения здоровья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Количество посещений на одного воспитанника в год: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-170-190 дней – (– 1 балл).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-191-200 дней – (– 2 балла).</w:t>
            </w:r>
          </w:p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Свыше 201 дней – (– 3 балла).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0848F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Заболеваемость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Пропущено одним воспитанником в год по болезни: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10 до 8 дней – (– 3 балла).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7 до 5 дней – (– 1 балл).</w:t>
            </w:r>
          </w:p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меньше 5 дней – 0 баллов.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FE6226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3E3CB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Отсутствие случаев травматизма и заболеваний </w:t>
            </w:r>
            <w:r w:rsidRPr="00A1274C">
              <w:rPr>
                <w:color w:val="000000"/>
                <w:sz w:val="22"/>
                <w:szCs w:val="22"/>
              </w:rPr>
              <w:t>обучающихся,</w:t>
            </w:r>
            <w:r w:rsidRPr="00A1274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 xml:space="preserve">работников </w:t>
            </w:r>
            <w:r w:rsidRPr="00A1274C">
              <w:rPr>
                <w:sz w:val="22"/>
                <w:szCs w:val="22"/>
              </w:rPr>
              <w:lastRenderedPageBreak/>
              <w:t>Учреждения, связанных с нарушением технических и санитарно-гигиенических норм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Отсутствие случаев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случая – (– 2 балла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CA4E92" w:rsidP="000D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травматизма не зафиксировано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E07DC1" w:rsidRPr="00E07DC1" w:rsidRDefault="00E07DC1" w:rsidP="00E07DC1">
            <w:pPr>
              <w:jc w:val="both"/>
              <w:rPr>
                <w:sz w:val="22"/>
                <w:szCs w:val="22"/>
              </w:rPr>
            </w:pPr>
            <w:r w:rsidRPr="00E07DC1">
              <w:rPr>
                <w:sz w:val="22"/>
                <w:szCs w:val="22"/>
              </w:rPr>
              <w:t xml:space="preserve">        Здоровьесбережение и здоровьесозидание подрастающего поколения стало одним из приоритетных направлений государственной политики, поэтому на протяжении </w:t>
            </w:r>
            <w:r>
              <w:rPr>
                <w:sz w:val="22"/>
                <w:szCs w:val="22"/>
              </w:rPr>
              <w:t xml:space="preserve">многих </w:t>
            </w:r>
            <w:r w:rsidRPr="00E07DC1">
              <w:rPr>
                <w:sz w:val="22"/>
                <w:szCs w:val="22"/>
              </w:rPr>
              <w:t xml:space="preserve">лет физкультурно – оздоровительная направленность является одной из ведущих направленностей в работе детского сада. </w:t>
            </w:r>
            <w:r>
              <w:rPr>
                <w:sz w:val="22"/>
                <w:szCs w:val="22"/>
              </w:rPr>
              <w:t>Педагоги уделяю</w:t>
            </w:r>
            <w:r w:rsidRPr="00E07DC1">
              <w:rPr>
                <w:sz w:val="22"/>
                <w:szCs w:val="22"/>
              </w:rPr>
              <w:t xml:space="preserve">т особое внимание внедрению и реализации технологий по формированию здорового образа жизни воспитанников, созданию условий для сохранения и укрепления здоровья  детей.  </w:t>
            </w:r>
          </w:p>
          <w:p w:rsidR="00142A81" w:rsidRPr="00A1274C" w:rsidRDefault="00E07DC1" w:rsidP="00E07DC1">
            <w:pPr>
              <w:jc w:val="both"/>
              <w:rPr>
                <w:sz w:val="22"/>
                <w:szCs w:val="22"/>
              </w:rPr>
            </w:pPr>
            <w:r w:rsidRPr="00E07DC1">
              <w:rPr>
                <w:sz w:val="22"/>
                <w:szCs w:val="22"/>
              </w:rPr>
              <w:t xml:space="preserve">Применение и использование в системе здоровьесберегающих технологий помогает </w:t>
            </w:r>
            <w:r>
              <w:rPr>
                <w:sz w:val="22"/>
                <w:szCs w:val="22"/>
              </w:rPr>
              <w:t xml:space="preserve">ДОУ </w:t>
            </w:r>
            <w:r w:rsidRPr="00E07DC1">
              <w:rPr>
                <w:sz w:val="22"/>
                <w:szCs w:val="22"/>
              </w:rPr>
              <w:t xml:space="preserve">повысить результативность воспитательно-образовательного процесса, сформировать у детей дошкольного возраста и родителей ценностные ориентации, направленные на сохранение и укрепление здоровья воспитанников. Используемые в комплексе здоровьесберегающие технологии в итоге формируют у ребенка стойкую мотивацию на здоровый образ жизни.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81ACF">
            <w:pPr>
              <w:pStyle w:val="a3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 (праздники здоровья, спартакиады, дни здоровья, туристические походы, военно-спортивные мероприятия и т.п.)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F7A2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Проведение мероприятий (не менее 1- го в квартал) − 1 балл.</w:t>
            </w:r>
          </w:p>
          <w:p w:rsidR="00BE1F43" w:rsidRPr="00A1274C" w:rsidRDefault="00BE1F43" w:rsidP="008F7A2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проведение мероприятий – (− 2 балла).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CC0D69" w:rsidRDefault="00CC0D69" w:rsidP="00333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здоровьесберегающего образовательного пространства в детском саду</w:t>
            </w:r>
            <w:r w:rsidR="00CE6B3E">
              <w:rPr>
                <w:sz w:val="22"/>
                <w:szCs w:val="22"/>
              </w:rPr>
              <w:t xml:space="preserve"> включает</w:t>
            </w:r>
            <w:r>
              <w:rPr>
                <w:sz w:val="22"/>
                <w:szCs w:val="22"/>
              </w:rPr>
              <w:t>:</w:t>
            </w:r>
          </w:p>
          <w:p w:rsidR="00685146" w:rsidRDefault="00CC0D69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5146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 xml:space="preserve"> закаливающий </w:t>
            </w:r>
            <w:r w:rsidR="00685146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>,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0D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CC0D69">
              <w:rPr>
                <w:sz w:val="22"/>
                <w:szCs w:val="22"/>
              </w:rPr>
              <w:t xml:space="preserve">физкультурные занятия всех типов,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 xml:space="preserve">оптимальный двигательный режим,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 xml:space="preserve">5-минутки </w:t>
            </w:r>
            <w:r>
              <w:rPr>
                <w:sz w:val="22"/>
                <w:szCs w:val="22"/>
              </w:rPr>
              <w:t>здоровья</w:t>
            </w:r>
            <w:r w:rsidR="00CC0D69">
              <w:rPr>
                <w:sz w:val="22"/>
                <w:szCs w:val="22"/>
              </w:rPr>
              <w:t xml:space="preserve">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 xml:space="preserve">двигательные переменки между занятиями,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 xml:space="preserve">поход,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>мини</w:t>
            </w:r>
            <w:r>
              <w:rPr>
                <w:sz w:val="22"/>
                <w:szCs w:val="22"/>
              </w:rPr>
              <w:t>-</w:t>
            </w:r>
            <w:r w:rsidR="00CC0D69">
              <w:rPr>
                <w:sz w:val="22"/>
                <w:szCs w:val="22"/>
              </w:rPr>
              <w:t xml:space="preserve">туризм,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 xml:space="preserve">проведение дней здоровья, </w:t>
            </w:r>
          </w:p>
          <w:p w:rsidR="00685146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физкультурные</w:t>
            </w:r>
            <w:r w:rsidR="00CC0D69">
              <w:rPr>
                <w:sz w:val="22"/>
                <w:szCs w:val="22"/>
              </w:rPr>
              <w:t xml:space="preserve"> и спортивные праздники в зале и </w:t>
            </w:r>
            <w:r>
              <w:rPr>
                <w:sz w:val="22"/>
                <w:szCs w:val="22"/>
              </w:rPr>
              <w:t>на улице</w:t>
            </w:r>
            <w:r w:rsidR="00CC0D69">
              <w:rPr>
                <w:sz w:val="22"/>
                <w:szCs w:val="22"/>
              </w:rPr>
              <w:t xml:space="preserve">, </w:t>
            </w:r>
          </w:p>
          <w:p w:rsidR="00CC0D69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0D69">
              <w:rPr>
                <w:sz w:val="22"/>
                <w:szCs w:val="22"/>
              </w:rPr>
              <w:t>кружок «</w:t>
            </w:r>
            <w:r>
              <w:rPr>
                <w:sz w:val="22"/>
                <w:szCs w:val="22"/>
              </w:rPr>
              <w:t>Занимаемся</w:t>
            </w:r>
            <w:r w:rsidR="00CC0D69">
              <w:rPr>
                <w:sz w:val="22"/>
                <w:szCs w:val="22"/>
              </w:rPr>
              <w:t xml:space="preserve"> на степах»,</w:t>
            </w:r>
          </w:p>
          <w:p w:rsidR="00CC0D69" w:rsidRDefault="00685146" w:rsidP="00CC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="00CC0D69">
              <w:rPr>
                <w:sz w:val="22"/>
                <w:szCs w:val="22"/>
              </w:rPr>
              <w:t>ормирования у детей навыков безопасного поведения.</w:t>
            </w:r>
          </w:p>
          <w:p w:rsidR="00BE1F43" w:rsidRDefault="00CC0D69" w:rsidP="00685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 учат дете</w:t>
            </w:r>
            <w:r w:rsidR="00685146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приемам расслабления, </w:t>
            </w:r>
            <w:r>
              <w:rPr>
                <w:sz w:val="22"/>
                <w:szCs w:val="22"/>
              </w:rPr>
              <w:lastRenderedPageBreak/>
              <w:t>аутотренинга, оказания элементарной первой медицинской помощи.</w:t>
            </w:r>
          </w:p>
          <w:p w:rsidR="00CE6B3E" w:rsidRDefault="00E07DC1" w:rsidP="00685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2018 г. прошла физкультурно-оздоровительная акция «Выходи гулять»</w:t>
            </w:r>
          </w:p>
          <w:p w:rsidR="00EE37B8" w:rsidRDefault="00EE37B8" w:rsidP="00CA4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Старовойтова А.М. на протяжении 2 года проводит с детьми старшего дошкольного возраста кружок оздоровительной направленности «Юный кулинар». </w:t>
            </w:r>
          </w:p>
          <w:p w:rsidR="00CE6B3E" w:rsidRPr="00A1274C" w:rsidRDefault="00CE6B3E" w:rsidP="00CE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Трушко М.Г. продолжает работу физкультурно-оздоровительной секции «Занимаемся на степах» с воспитанниками старшего дошкольного возраста.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685146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81AC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Проведение практических мероприятий, формирующих способность </w:t>
            </w:r>
            <w:r w:rsidRPr="00A1274C">
              <w:rPr>
                <w:color w:val="000000"/>
                <w:sz w:val="22"/>
                <w:szCs w:val="22"/>
              </w:rPr>
              <w:t xml:space="preserve">воспитанников </w:t>
            </w:r>
            <w:r w:rsidRPr="00A1274C">
              <w:rPr>
                <w:sz w:val="22"/>
                <w:szCs w:val="22"/>
              </w:rPr>
              <w:t>и работников Учреждения к действиям в экстремальных ситуациях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4A39B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AD7A0D" w:rsidRPr="00A1274C" w:rsidRDefault="00AD7A0D" w:rsidP="00AD7A0D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Систематически и регулярно проводятся практические мероприятия, способствующие формированию  у воспитанников действий в экстремальных ситуациях.</w:t>
            </w:r>
            <w:r w:rsidR="00CD0D1D">
              <w:rPr>
                <w:sz w:val="22"/>
                <w:szCs w:val="22"/>
              </w:rPr>
              <w:t xml:space="preserve"> С целью активизацию работы по профилактике ЧС с воспитанниками был проведен ряд мероприятий: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1. Издание приказа по МБДОУ  «Об активизации работы по профилактике чрезвычайных происшествий с воспитанниками МБДОУ № 31 «Золотая рыбка». 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>2. Составление и утверждение плана мероприятий по предупреждению чрезвычайных происшествий с воспитанниками.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3. </w:t>
            </w:r>
            <w:r w:rsidR="00CE6B3E" w:rsidRPr="00CD0D1D">
              <w:rPr>
                <w:sz w:val="22"/>
                <w:szCs w:val="22"/>
              </w:rPr>
              <w:t>Проведены собрания, беседы с родителями по обеспечению безопасного поведения взрослых и детей.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4. </w:t>
            </w:r>
            <w:r w:rsidR="00CE6B3E" w:rsidRPr="00CD0D1D">
              <w:rPr>
                <w:sz w:val="22"/>
                <w:szCs w:val="22"/>
              </w:rPr>
              <w:t>С детьми проводятся беседы, чтение художественной литературы, демонстрация видеофильмов по профилактике чрезвычайных происшествий с воспитанниками.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5. </w:t>
            </w:r>
            <w:r w:rsidR="00CE6B3E">
              <w:t>На сайте ДОУ постоянно обновляется информация по профилактике ЧС.</w:t>
            </w:r>
          </w:p>
          <w:p w:rsidR="00961004" w:rsidRPr="00961004" w:rsidRDefault="00961004" w:rsidP="00CE6B3E">
            <w:pPr>
              <w:outlineLvl w:val="0"/>
            </w:pPr>
            <w:r>
              <w:t xml:space="preserve">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сбалансированного питания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Соблюдение норм питания, отсутствие жалоб со стороны родителей, предписаний (протоколов, актов) надзорных органов – 2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1" w:type="dxa"/>
          </w:tcPr>
          <w:p w:rsidR="00BE1F43" w:rsidRPr="00A1274C" w:rsidRDefault="001F24B3" w:rsidP="00CE6B3E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 детском саду ведется работа по организации качественного питания детей, соблюдения норм питания. К  контролю за сбалансированным питанием привлекается родительская общественность (в брокеражную комиссию входит представитель родительского комитета)</w:t>
            </w:r>
            <w:r w:rsidR="00A81EC5">
              <w:rPr>
                <w:sz w:val="22"/>
                <w:szCs w:val="22"/>
              </w:rPr>
              <w:t xml:space="preserve">. </w:t>
            </w:r>
            <w:r w:rsidR="00CE6B3E">
              <w:rPr>
                <w:sz w:val="22"/>
                <w:szCs w:val="22"/>
              </w:rPr>
              <w:t xml:space="preserve">Жалобы </w:t>
            </w:r>
            <w:r w:rsidR="00CE6B3E">
              <w:rPr>
                <w:sz w:val="22"/>
                <w:szCs w:val="22"/>
              </w:rPr>
              <w:lastRenderedPageBreak/>
              <w:t>со стороны родителей отсутствуют, предписаний надзорных органов нет.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Уровень исполнительской дисциплины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A81EC5" w:rsidP="006540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1F43"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предоставление – (– 1 балл за каждый случай).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Предоставление искаженной информации – (– 1 балл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Материалы предоставляются своевременно и качественно.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предписаний и замечаний контрольных и надзорных органов – 0 баллов.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предписаний и замечаний контрольных и надзорных органов – (– 1 балл за каждый пункт).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A81EC5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F331F6" w:rsidRPr="00A1274C" w:rsidRDefault="00F331F6" w:rsidP="00FE272A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B4CE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6.4.</w:t>
            </w:r>
          </w:p>
        </w:tc>
        <w:tc>
          <w:tcPr>
            <w:tcW w:w="3288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Наличие дисциплинарных взысканий – (– 1 балл за каждое дисциплинарное взыскание)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B4CE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6.5.</w:t>
            </w:r>
          </w:p>
        </w:tc>
        <w:tc>
          <w:tcPr>
            <w:tcW w:w="3288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4650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факта привлечения к административной ответственности – 0 баллов.</w:t>
            </w:r>
          </w:p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итого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1F43" w:rsidRPr="00A1274C" w:rsidRDefault="00A00342" w:rsidP="0088324A">
            <w:pPr>
              <w:jc w:val="center"/>
              <w:rPr>
                <w:b/>
                <w:sz w:val="22"/>
                <w:szCs w:val="22"/>
              </w:rPr>
            </w:pPr>
            <w:r w:rsidRPr="00A00342">
              <w:rPr>
                <w:b/>
                <w:sz w:val="22"/>
                <w:szCs w:val="22"/>
              </w:rPr>
              <w:t>71,73</w:t>
            </w:r>
          </w:p>
        </w:tc>
        <w:tc>
          <w:tcPr>
            <w:tcW w:w="5091" w:type="dxa"/>
          </w:tcPr>
          <w:p w:rsidR="00BE1F43" w:rsidRPr="00A1274C" w:rsidRDefault="00BE1F43" w:rsidP="00246D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5326" w:rsidRPr="00BB1003" w:rsidRDefault="00D15326" w:rsidP="008A61F4">
      <w:pPr>
        <w:pStyle w:val="a3"/>
      </w:pPr>
    </w:p>
    <w:sectPr w:rsidR="00D15326" w:rsidRPr="00BB1003" w:rsidSect="006540FE">
      <w:footerReference w:type="even" r:id="rId8"/>
      <w:footerReference w:type="default" r:id="rId9"/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3" w:rsidRDefault="002D6B63">
      <w:r>
        <w:separator/>
      </w:r>
    </w:p>
  </w:endnote>
  <w:endnote w:type="continuationSeparator" w:id="1">
    <w:p w:rsidR="002D6B63" w:rsidRDefault="002D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62" w:rsidRDefault="007A0C62" w:rsidP="00620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C62" w:rsidRDefault="007A0C62" w:rsidP="00F24F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62" w:rsidRDefault="007A0C62" w:rsidP="00620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D81">
      <w:rPr>
        <w:rStyle w:val="a6"/>
        <w:noProof/>
      </w:rPr>
      <w:t>10</w:t>
    </w:r>
    <w:r>
      <w:rPr>
        <w:rStyle w:val="a6"/>
      </w:rPr>
      <w:fldChar w:fldCharType="end"/>
    </w:r>
  </w:p>
  <w:p w:rsidR="007A0C62" w:rsidRDefault="007A0C62" w:rsidP="00F24F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3" w:rsidRDefault="002D6B63">
      <w:r>
        <w:separator/>
      </w:r>
    </w:p>
  </w:footnote>
  <w:footnote w:type="continuationSeparator" w:id="1">
    <w:p w:rsidR="002D6B63" w:rsidRDefault="002D6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DDE"/>
    <w:multiLevelType w:val="hybridMultilevel"/>
    <w:tmpl w:val="8C0E9266"/>
    <w:lvl w:ilvl="0" w:tplc="D15671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4D6"/>
    <w:multiLevelType w:val="hybridMultilevel"/>
    <w:tmpl w:val="F5A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542"/>
    <w:multiLevelType w:val="hybridMultilevel"/>
    <w:tmpl w:val="2AAA397A"/>
    <w:lvl w:ilvl="0" w:tplc="F2FEA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7046"/>
    <w:multiLevelType w:val="hybridMultilevel"/>
    <w:tmpl w:val="F1FC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2DDE"/>
    <w:multiLevelType w:val="hybridMultilevel"/>
    <w:tmpl w:val="01A8EC72"/>
    <w:lvl w:ilvl="0" w:tplc="851A9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6D11"/>
    <w:multiLevelType w:val="hybridMultilevel"/>
    <w:tmpl w:val="BA7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B622D"/>
    <w:multiLevelType w:val="hybridMultilevel"/>
    <w:tmpl w:val="9930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003"/>
    <w:rsid w:val="00000A02"/>
    <w:rsid w:val="000012D3"/>
    <w:rsid w:val="00001927"/>
    <w:rsid w:val="00004D74"/>
    <w:rsid w:val="000069AD"/>
    <w:rsid w:val="000170C4"/>
    <w:rsid w:val="00017A11"/>
    <w:rsid w:val="0003332F"/>
    <w:rsid w:val="000349D2"/>
    <w:rsid w:val="00034F07"/>
    <w:rsid w:val="0004317E"/>
    <w:rsid w:val="00047150"/>
    <w:rsid w:val="000477CC"/>
    <w:rsid w:val="00052CD8"/>
    <w:rsid w:val="00053A6D"/>
    <w:rsid w:val="00057EFD"/>
    <w:rsid w:val="00063AFF"/>
    <w:rsid w:val="00071324"/>
    <w:rsid w:val="000848F4"/>
    <w:rsid w:val="000869AF"/>
    <w:rsid w:val="00090044"/>
    <w:rsid w:val="00091949"/>
    <w:rsid w:val="00092C78"/>
    <w:rsid w:val="000A0B4C"/>
    <w:rsid w:val="000B2397"/>
    <w:rsid w:val="000B53DE"/>
    <w:rsid w:val="000B6828"/>
    <w:rsid w:val="000B7D58"/>
    <w:rsid w:val="000B7F0B"/>
    <w:rsid w:val="000C43C8"/>
    <w:rsid w:val="000C5ECE"/>
    <w:rsid w:val="000C69A1"/>
    <w:rsid w:val="000D0838"/>
    <w:rsid w:val="000D64F3"/>
    <w:rsid w:val="000E272C"/>
    <w:rsid w:val="000E43CF"/>
    <w:rsid w:val="000E4CCE"/>
    <w:rsid w:val="000F5F18"/>
    <w:rsid w:val="0010237C"/>
    <w:rsid w:val="00103583"/>
    <w:rsid w:val="00103DA0"/>
    <w:rsid w:val="00103FB1"/>
    <w:rsid w:val="00107C7A"/>
    <w:rsid w:val="00121DCF"/>
    <w:rsid w:val="001301E6"/>
    <w:rsid w:val="001421DB"/>
    <w:rsid w:val="00142A81"/>
    <w:rsid w:val="00147AA2"/>
    <w:rsid w:val="00160C26"/>
    <w:rsid w:val="00165338"/>
    <w:rsid w:val="00170C68"/>
    <w:rsid w:val="0018243D"/>
    <w:rsid w:val="00197002"/>
    <w:rsid w:val="001B7B81"/>
    <w:rsid w:val="001C6810"/>
    <w:rsid w:val="001D0E49"/>
    <w:rsid w:val="001F21A0"/>
    <w:rsid w:val="001F21FA"/>
    <w:rsid w:val="001F24B3"/>
    <w:rsid w:val="00210C61"/>
    <w:rsid w:val="0021291D"/>
    <w:rsid w:val="00212B95"/>
    <w:rsid w:val="00217863"/>
    <w:rsid w:val="002224BE"/>
    <w:rsid w:val="00222A7A"/>
    <w:rsid w:val="00233070"/>
    <w:rsid w:val="00235021"/>
    <w:rsid w:val="0024214D"/>
    <w:rsid w:val="00243322"/>
    <w:rsid w:val="00246DAE"/>
    <w:rsid w:val="00251A44"/>
    <w:rsid w:val="00256D7C"/>
    <w:rsid w:val="00266584"/>
    <w:rsid w:val="002716A2"/>
    <w:rsid w:val="00283D9C"/>
    <w:rsid w:val="0028562E"/>
    <w:rsid w:val="002862CD"/>
    <w:rsid w:val="002938AE"/>
    <w:rsid w:val="002A045B"/>
    <w:rsid w:val="002A2BBD"/>
    <w:rsid w:val="002A5B62"/>
    <w:rsid w:val="002B0C2E"/>
    <w:rsid w:val="002B250A"/>
    <w:rsid w:val="002C30D6"/>
    <w:rsid w:val="002C57A7"/>
    <w:rsid w:val="002D36C5"/>
    <w:rsid w:val="002D6B63"/>
    <w:rsid w:val="002E5C23"/>
    <w:rsid w:val="0030077C"/>
    <w:rsid w:val="00301AC2"/>
    <w:rsid w:val="003070FB"/>
    <w:rsid w:val="00311934"/>
    <w:rsid w:val="00317905"/>
    <w:rsid w:val="00326242"/>
    <w:rsid w:val="003265E1"/>
    <w:rsid w:val="00333813"/>
    <w:rsid w:val="00334015"/>
    <w:rsid w:val="00336004"/>
    <w:rsid w:val="003456F6"/>
    <w:rsid w:val="003477CA"/>
    <w:rsid w:val="003548E7"/>
    <w:rsid w:val="0036321F"/>
    <w:rsid w:val="00363CCE"/>
    <w:rsid w:val="003713E7"/>
    <w:rsid w:val="003745BF"/>
    <w:rsid w:val="00374E15"/>
    <w:rsid w:val="00375027"/>
    <w:rsid w:val="003826EE"/>
    <w:rsid w:val="003837EF"/>
    <w:rsid w:val="00385F39"/>
    <w:rsid w:val="00390939"/>
    <w:rsid w:val="00390F02"/>
    <w:rsid w:val="00394DF1"/>
    <w:rsid w:val="003957CB"/>
    <w:rsid w:val="003A0D81"/>
    <w:rsid w:val="003A17DE"/>
    <w:rsid w:val="003B4A8F"/>
    <w:rsid w:val="003D40C3"/>
    <w:rsid w:val="003D4736"/>
    <w:rsid w:val="003D6F80"/>
    <w:rsid w:val="003E3CBC"/>
    <w:rsid w:val="003F04DC"/>
    <w:rsid w:val="003F1F58"/>
    <w:rsid w:val="003F25EB"/>
    <w:rsid w:val="003F6392"/>
    <w:rsid w:val="00401CC1"/>
    <w:rsid w:val="00402DA4"/>
    <w:rsid w:val="00405B26"/>
    <w:rsid w:val="0040601B"/>
    <w:rsid w:val="004116FC"/>
    <w:rsid w:val="004132F6"/>
    <w:rsid w:val="00413A22"/>
    <w:rsid w:val="00420669"/>
    <w:rsid w:val="0042343C"/>
    <w:rsid w:val="0043342E"/>
    <w:rsid w:val="00435F07"/>
    <w:rsid w:val="00436C79"/>
    <w:rsid w:val="00440A07"/>
    <w:rsid w:val="00442A92"/>
    <w:rsid w:val="00450672"/>
    <w:rsid w:val="004528EF"/>
    <w:rsid w:val="0045708F"/>
    <w:rsid w:val="0046626F"/>
    <w:rsid w:val="00467464"/>
    <w:rsid w:val="00474C78"/>
    <w:rsid w:val="00493F6C"/>
    <w:rsid w:val="004A14E1"/>
    <w:rsid w:val="004A1D7C"/>
    <w:rsid w:val="004A2DE5"/>
    <w:rsid w:val="004A39B8"/>
    <w:rsid w:val="004C58E2"/>
    <w:rsid w:val="004C5D58"/>
    <w:rsid w:val="004C7961"/>
    <w:rsid w:val="004D3341"/>
    <w:rsid w:val="004D6159"/>
    <w:rsid w:val="004E0990"/>
    <w:rsid w:val="004E2A03"/>
    <w:rsid w:val="004E5E5E"/>
    <w:rsid w:val="004F173B"/>
    <w:rsid w:val="004F396D"/>
    <w:rsid w:val="00501500"/>
    <w:rsid w:val="00501787"/>
    <w:rsid w:val="00506750"/>
    <w:rsid w:val="0051750D"/>
    <w:rsid w:val="005228B1"/>
    <w:rsid w:val="005363E0"/>
    <w:rsid w:val="00543BFC"/>
    <w:rsid w:val="0054400B"/>
    <w:rsid w:val="00545F28"/>
    <w:rsid w:val="00547010"/>
    <w:rsid w:val="0055360A"/>
    <w:rsid w:val="005554D8"/>
    <w:rsid w:val="0055785D"/>
    <w:rsid w:val="005600C7"/>
    <w:rsid w:val="00560E16"/>
    <w:rsid w:val="005630D2"/>
    <w:rsid w:val="005631B3"/>
    <w:rsid w:val="005659F5"/>
    <w:rsid w:val="00570C46"/>
    <w:rsid w:val="00571734"/>
    <w:rsid w:val="00573BD0"/>
    <w:rsid w:val="00574341"/>
    <w:rsid w:val="0057542E"/>
    <w:rsid w:val="0057553B"/>
    <w:rsid w:val="00575B28"/>
    <w:rsid w:val="00593AFA"/>
    <w:rsid w:val="00594186"/>
    <w:rsid w:val="00594BA6"/>
    <w:rsid w:val="00594F5D"/>
    <w:rsid w:val="005977E2"/>
    <w:rsid w:val="005A211B"/>
    <w:rsid w:val="005B110A"/>
    <w:rsid w:val="005B2F35"/>
    <w:rsid w:val="005B3603"/>
    <w:rsid w:val="005B70D6"/>
    <w:rsid w:val="005C0AD2"/>
    <w:rsid w:val="005C1F61"/>
    <w:rsid w:val="005C51FA"/>
    <w:rsid w:val="005D2FDB"/>
    <w:rsid w:val="005D43C4"/>
    <w:rsid w:val="005D624C"/>
    <w:rsid w:val="005D7118"/>
    <w:rsid w:val="005E358C"/>
    <w:rsid w:val="005F216E"/>
    <w:rsid w:val="005F283F"/>
    <w:rsid w:val="005F4652"/>
    <w:rsid w:val="006001F7"/>
    <w:rsid w:val="00604625"/>
    <w:rsid w:val="00606375"/>
    <w:rsid w:val="0060646D"/>
    <w:rsid w:val="006107E8"/>
    <w:rsid w:val="006166B6"/>
    <w:rsid w:val="00620993"/>
    <w:rsid w:val="006226A4"/>
    <w:rsid w:val="006240AD"/>
    <w:rsid w:val="00634735"/>
    <w:rsid w:val="0064538F"/>
    <w:rsid w:val="00652E5D"/>
    <w:rsid w:val="006540FE"/>
    <w:rsid w:val="00657CA3"/>
    <w:rsid w:val="00657E24"/>
    <w:rsid w:val="00662B36"/>
    <w:rsid w:val="00670044"/>
    <w:rsid w:val="00674BF5"/>
    <w:rsid w:val="00685146"/>
    <w:rsid w:val="006867CB"/>
    <w:rsid w:val="00696E3F"/>
    <w:rsid w:val="006A0B30"/>
    <w:rsid w:val="006A684B"/>
    <w:rsid w:val="006B1711"/>
    <w:rsid w:val="006C089F"/>
    <w:rsid w:val="006C31EC"/>
    <w:rsid w:val="006C685E"/>
    <w:rsid w:val="006C75F4"/>
    <w:rsid w:val="006D46FA"/>
    <w:rsid w:val="006D4BFF"/>
    <w:rsid w:val="006D52C5"/>
    <w:rsid w:val="006F0BBB"/>
    <w:rsid w:val="006F2F3D"/>
    <w:rsid w:val="006F2F48"/>
    <w:rsid w:val="006F3372"/>
    <w:rsid w:val="006F3C8F"/>
    <w:rsid w:val="006F76A8"/>
    <w:rsid w:val="00703AD6"/>
    <w:rsid w:val="007047ED"/>
    <w:rsid w:val="00710618"/>
    <w:rsid w:val="0071287E"/>
    <w:rsid w:val="007148E3"/>
    <w:rsid w:val="00715B51"/>
    <w:rsid w:val="00716DD6"/>
    <w:rsid w:val="00721B3A"/>
    <w:rsid w:val="00731A2D"/>
    <w:rsid w:val="00735137"/>
    <w:rsid w:val="00740CF8"/>
    <w:rsid w:val="00742F39"/>
    <w:rsid w:val="007432B3"/>
    <w:rsid w:val="00743980"/>
    <w:rsid w:val="007530AE"/>
    <w:rsid w:val="007544F3"/>
    <w:rsid w:val="00760B84"/>
    <w:rsid w:val="00766DD8"/>
    <w:rsid w:val="0076720F"/>
    <w:rsid w:val="007716CF"/>
    <w:rsid w:val="007718B1"/>
    <w:rsid w:val="007817DE"/>
    <w:rsid w:val="007839B7"/>
    <w:rsid w:val="00787A2B"/>
    <w:rsid w:val="0079297F"/>
    <w:rsid w:val="007A0C62"/>
    <w:rsid w:val="007A3E48"/>
    <w:rsid w:val="007B3A67"/>
    <w:rsid w:val="007C218D"/>
    <w:rsid w:val="007C37A0"/>
    <w:rsid w:val="007E377D"/>
    <w:rsid w:val="007E6626"/>
    <w:rsid w:val="007F2DF8"/>
    <w:rsid w:val="00802614"/>
    <w:rsid w:val="00813C34"/>
    <w:rsid w:val="00820E61"/>
    <w:rsid w:val="0082528B"/>
    <w:rsid w:val="00830349"/>
    <w:rsid w:val="0083635D"/>
    <w:rsid w:val="0084007F"/>
    <w:rsid w:val="0084129F"/>
    <w:rsid w:val="008443AD"/>
    <w:rsid w:val="00852DDD"/>
    <w:rsid w:val="008533B4"/>
    <w:rsid w:val="00855888"/>
    <w:rsid w:val="00865BC0"/>
    <w:rsid w:val="008745AA"/>
    <w:rsid w:val="00875520"/>
    <w:rsid w:val="0088324A"/>
    <w:rsid w:val="00887054"/>
    <w:rsid w:val="0088741C"/>
    <w:rsid w:val="00892743"/>
    <w:rsid w:val="008A2ED6"/>
    <w:rsid w:val="008A61F4"/>
    <w:rsid w:val="008A73FF"/>
    <w:rsid w:val="008B0A7C"/>
    <w:rsid w:val="008D1640"/>
    <w:rsid w:val="008D2077"/>
    <w:rsid w:val="008D2337"/>
    <w:rsid w:val="008D4923"/>
    <w:rsid w:val="008E0E51"/>
    <w:rsid w:val="008E3E84"/>
    <w:rsid w:val="008E7014"/>
    <w:rsid w:val="008E7420"/>
    <w:rsid w:val="008E75B0"/>
    <w:rsid w:val="008F2404"/>
    <w:rsid w:val="008F3887"/>
    <w:rsid w:val="008F3CAA"/>
    <w:rsid w:val="008F7A23"/>
    <w:rsid w:val="00901CEA"/>
    <w:rsid w:val="00905AE1"/>
    <w:rsid w:val="0092064D"/>
    <w:rsid w:val="009268AB"/>
    <w:rsid w:val="009371F0"/>
    <w:rsid w:val="00940C9E"/>
    <w:rsid w:val="00942E22"/>
    <w:rsid w:val="009450C3"/>
    <w:rsid w:val="0095020D"/>
    <w:rsid w:val="00961004"/>
    <w:rsid w:val="009627F1"/>
    <w:rsid w:val="0096427D"/>
    <w:rsid w:val="00964633"/>
    <w:rsid w:val="009650D9"/>
    <w:rsid w:val="00967CB9"/>
    <w:rsid w:val="00971535"/>
    <w:rsid w:val="00983F32"/>
    <w:rsid w:val="00986F2E"/>
    <w:rsid w:val="00991448"/>
    <w:rsid w:val="009915E8"/>
    <w:rsid w:val="00995EA5"/>
    <w:rsid w:val="009A2327"/>
    <w:rsid w:val="009A440C"/>
    <w:rsid w:val="009A77F6"/>
    <w:rsid w:val="009B4CE3"/>
    <w:rsid w:val="009B5686"/>
    <w:rsid w:val="009B6817"/>
    <w:rsid w:val="009C36E3"/>
    <w:rsid w:val="009D0078"/>
    <w:rsid w:val="009D1C0F"/>
    <w:rsid w:val="009D38EE"/>
    <w:rsid w:val="009D6CBE"/>
    <w:rsid w:val="009D783F"/>
    <w:rsid w:val="009D7CC3"/>
    <w:rsid w:val="009E0F4E"/>
    <w:rsid w:val="009E174C"/>
    <w:rsid w:val="009E4257"/>
    <w:rsid w:val="009E70A2"/>
    <w:rsid w:val="009E739B"/>
    <w:rsid w:val="009F6275"/>
    <w:rsid w:val="00A00342"/>
    <w:rsid w:val="00A11EA2"/>
    <w:rsid w:val="00A1274C"/>
    <w:rsid w:val="00A16A55"/>
    <w:rsid w:val="00A26057"/>
    <w:rsid w:val="00A3140B"/>
    <w:rsid w:val="00A33CEE"/>
    <w:rsid w:val="00A3454F"/>
    <w:rsid w:val="00A35891"/>
    <w:rsid w:val="00A36CE4"/>
    <w:rsid w:val="00A52B1B"/>
    <w:rsid w:val="00A5363A"/>
    <w:rsid w:val="00A53D66"/>
    <w:rsid w:val="00A56A28"/>
    <w:rsid w:val="00A632D9"/>
    <w:rsid w:val="00A70FFF"/>
    <w:rsid w:val="00A721EC"/>
    <w:rsid w:val="00A72AEE"/>
    <w:rsid w:val="00A73249"/>
    <w:rsid w:val="00A76F76"/>
    <w:rsid w:val="00A77077"/>
    <w:rsid w:val="00A81EC5"/>
    <w:rsid w:val="00A87DD6"/>
    <w:rsid w:val="00A95445"/>
    <w:rsid w:val="00A97FB3"/>
    <w:rsid w:val="00AA0078"/>
    <w:rsid w:val="00AA5759"/>
    <w:rsid w:val="00AB1864"/>
    <w:rsid w:val="00AB45C3"/>
    <w:rsid w:val="00AB5050"/>
    <w:rsid w:val="00AB54C6"/>
    <w:rsid w:val="00AC3C87"/>
    <w:rsid w:val="00AC4337"/>
    <w:rsid w:val="00AC52EC"/>
    <w:rsid w:val="00AD26E2"/>
    <w:rsid w:val="00AD4BFE"/>
    <w:rsid w:val="00AD62C4"/>
    <w:rsid w:val="00AD7A0D"/>
    <w:rsid w:val="00AE5FB0"/>
    <w:rsid w:val="00AF04A1"/>
    <w:rsid w:val="00AF57DD"/>
    <w:rsid w:val="00AF5B60"/>
    <w:rsid w:val="00B02F09"/>
    <w:rsid w:val="00B02F3E"/>
    <w:rsid w:val="00B04427"/>
    <w:rsid w:val="00B044A3"/>
    <w:rsid w:val="00B04DD7"/>
    <w:rsid w:val="00B06772"/>
    <w:rsid w:val="00B1583C"/>
    <w:rsid w:val="00B332E9"/>
    <w:rsid w:val="00B355F6"/>
    <w:rsid w:val="00B37A35"/>
    <w:rsid w:val="00B40C06"/>
    <w:rsid w:val="00B45B56"/>
    <w:rsid w:val="00B47A5C"/>
    <w:rsid w:val="00B61E62"/>
    <w:rsid w:val="00B705BE"/>
    <w:rsid w:val="00B745FE"/>
    <w:rsid w:val="00B90719"/>
    <w:rsid w:val="00B91027"/>
    <w:rsid w:val="00B97AA1"/>
    <w:rsid w:val="00BA1225"/>
    <w:rsid w:val="00BA33E2"/>
    <w:rsid w:val="00BA3F65"/>
    <w:rsid w:val="00BA7915"/>
    <w:rsid w:val="00BB0F5E"/>
    <w:rsid w:val="00BB1003"/>
    <w:rsid w:val="00BB3BFF"/>
    <w:rsid w:val="00BC0F99"/>
    <w:rsid w:val="00BC3117"/>
    <w:rsid w:val="00BC4AEE"/>
    <w:rsid w:val="00BC4C83"/>
    <w:rsid w:val="00BC525D"/>
    <w:rsid w:val="00BC75E0"/>
    <w:rsid w:val="00BD072A"/>
    <w:rsid w:val="00BD478F"/>
    <w:rsid w:val="00BE1F43"/>
    <w:rsid w:val="00BE5AFD"/>
    <w:rsid w:val="00BE5C5C"/>
    <w:rsid w:val="00BF72B1"/>
    <w:rsid w:val="00C02B62"/>
    <w:rsid w:val="00C03911"/>
    <w:rsid w:val="00C04457"/>
    <w:rsid w:val="00C05F1E"/>
    <w:rsid w:val="00C15485"/>
    <w:rsid w:val="00C24EF2"/>
    <w:rsid w:val="00C27078"/>
    <w:rsid w:val="00C35E6D"/>
    <w:rsid w:val="00C41BA5"/>
    <w:rsid w:val="00C42B78"/>
    <w:rsid w:val="00C5048D"/>
    <w:rsid w:val="00C50746"/>
    <w:rsid w:val="00C50C5E"/>
    <w:rsid w:val="00C55235"/>
    <w:rsid w:val="00C565F7"/>
    <w:rsid w:val="00C57F6B"/>
    <w:rsid w:val="00C61DC1"/>
    <w:rsid w:val="00C652A7"/>
    <w:rsid w:val="00C723B4"/>
    <w:rsid w:val="00C766FA"/>
    <w:rsid w:val="00C835C8"/>
    <w:rsid w:val="00C94D20"/>
    <w:rsid w:val="00C96EA8"/>
    <w:rsid w:val="00C976D1"/>
    <w:rsid w:val="00C97BAB"/>
    <w:rsid w:val="00CA190D"/>
    <w:rsid w:val="00CA23D3"/>
    <w:rsid w:val="00CA311E"/>
    <w:rsid w:val="00CA4E92"/>
    <w:rsid w:val="00CA4F99"/>
    <w:rsid w:val="00CA6E20"/>
    <w:rsid w:val="00CB2F46"/>
    <w:rsid w:val="00CB4222"/>
    <w:rsid w:val="00CB508D"/>
    <w:rsid w:val="00CC0D69"/>
    <w:rsid w:val="00CC2EB5"/>
    <w:rsid w:val="00CC61E8"/>
    <w:rsid w:val="00CC6FF7"/>
    <w:rsid w:val="00CD08DE"/>
    <w:rsid w:val="00CD0D1D"/>
    <w:rsid w:val="00CD1728"/>
    <w:rsid w:val="00CE0289"/>
    <w:rsid w:val="00CE353B"/>
    <w:rsid w:val="00CE6B3E"/>
    <w:rsid w:val="00CE6F8E"/>
    <w:rsid w:val="00CF39E5"/>
    <w:rsid w:val="00D02AD0"/>
    <w:rsid w:val="00D02B40"/>
    <w:rsid w:val="00D05F6B"/>
    <w:rsid w:val="00D06B2A"/>
    <w:rsid w:val="00D126FF"/>
    <w:rsid w:val="00D15326"/>
    <w:rsid w:val="00D22020"/>
    <w:rsid w:val="00D35BDB"/>
    <w:rsid w:val="00D43DBC"/>
    <w:rsid w:val="00D45FF6"/>
    <w:rsid w:val="00D47262"/>
    <w:rsid w:val="00D540E3"/>
    <w:rsid w:val="00D5799F"/>
    <w:rsid w:val="00D622B4"/>
    <w:rsid w:val="00D70483"/>
    <w:rsid w:val="00D74C0D"/>
    <w:rsid w:val="00D77B8B"/>
    <w:rsid w:val="00D80B83"/>
    <w:rsid w:val="00D8696C"/>
    <w:rsid w:val="00D9006A"/>
    <w:rsid w:val="00D92D21"/>
    <w:rsid w:val="00D9329D"/>
    <w:rsid w:val="00DA29A4"/>
    <w:rsid w:val="00DA4DD8"/>
    <w:rsid w:val="00DB2F4A"/>
    <w:rsid w:val="00DB422B"/>
    <w:rsid w:val="00DB4861"/>
    <w:rsid w:val="00DB67C2"/>
    <w:rsid w:val="00DC460E"/>
    <w:rsid w:val="00DC5F71"/>
    <w:rsid w:val="00DC780C"/>
    <w:rsid w:val="00DE3DA1"/>
    <w:rsid w:val="00DE4350"/>
    <w:rsid w:val="00DF2923"/>
    <w:rsid w:val="00DF2D1F"/>
    <w:rsid w:val="00DF5627"/>
    <w:rsid w:val="00DF6B6C"/>
    <w:rsid w:val="00DF797D"/>
    <w:rsid w:val="00E01686"/>
    <w:rsid w:val="00E01A7E"/>
    <w:rsid w:val="00E05B2F"/>
    <w:rsid w:val="00E07DC1"/>
    <w:rsid w:val="00E1298F"/>
    <w:rsid w:val="00E14888"/>
    <w:rsid w:val="00E14F3A"/>
    <w:rsid w:val="00E157D5"/>
    <w:rsid w:val="00E16B72"/>
    <w:rsid w:val="00E170BC"/>
    <w:rsid w:val="00E303FB"/>
    <w:rsid w:val="00E30547"/>
    <w:rsid w:val="00E40FF4"/>
    <w:rsid w:val="00E5013B"/>
    <w:rsid w:val="00E50602"/>
    <w:rsid w:val="00E52F67"/>
    <w:rsid w:val="00E54DAC"/>
    <w:rsid w:val="00E54FDD"/>
    <w:rsid w:val="00E72056"/>
    <w:rsid w:val="00E807FF"/>
    <w:rsid w:val="00E83B91"/>
    <w:rsid w:val="00E9131E"/>
    <w:rsid w:val="00E92C09"/>
    <w:rsid w:val="00E93B57"/>
    <w:rsid w:val="00E97BE3"/>
    <w:rsid w:val="00EA575D"/>
    <w:rsid w:val="00EA7C73"/>
    <w:rsid w:val="00EB11B4"/>
    <w:rsid w:val="00ED23AC"/>
    <w:rsid w:val="00ED4B50"/>
    <w:rsid w:val="00ED66C4"/>
    <w:rsid w:val="00EE37B8"/>
    <w:rsid w:val="00EF56E8"/>
    <w:rsid w:val="00F06045"/>
    <w:rsid w:val="00F12A3C"/>
    <w:rsid w:val="00F15122"/>
    <w:rsid w:val="00F24F9D"/>
    <w:rsid w:val="00F2516F"/>
    <w:rsid w:val="00F27CA1"/>
    <w:rsid w:val="00F3026D"/>
    <w:rsid w:val="00F31577"/>
    <w:rsid w:val="00F331F6"/>
    <w:rsid w:val="00F345BC"/>
    <w:rsid w:val="00F34C1E"/>
    <w:rsid w:val="00F35B8A"/>
    <w:rsid w:val="00F37593"/>
    <w:rsid w:val="00F40A59"/>
    <w:rsid w:val="00F4432E"/>
    <w:rsid w:val="00F55DCE"/>
    <w:rsid w:val="00F56A9E"/>
    <w:rsid w:val="00F645BA"/>
    <w:rsid w:val="00F77945"/>
    <w:rsid w:val="00F81ACF"/>
    <w:rsid w:val="00F828FB"/>
    <w:rsid w:val="00F86D55"/>
    <w:rsid w:val="00F905CB"/>
    <w:rsid w:val="00F9102E"/>
    <w:rsid w:val="00FA4412"/>
    <w:rsid w:val="00FA5613"/>
    <w:rsid w:val="00FA7928"/>
    <w:rsid w:val="00FB2264"/>
    <w:rsid w:val="00FB29A0"/>
    <w:rsid w:val="00FC1A33"/>
    <w:rsid w:val="00FD0BB5"/>
    <w:rsid w:val="00FD2CFA"/>
    <w:rsid w:val="00FD3486"/>
    <w:rsid w:val="00FE272A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00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BB1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F24F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4F9D"/>
  </w:style>
  <w:style w:type="paragraph" w:styleId="a7">
    <w:name w:val="Balloon Text"/>
    <w:basedOn w:val="a"/>
    <w:link w:val="a8"/>
    <w:rsid w:val="000E2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2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B36"/>
  </w:style>
  <w:style w:type="paragraph" w:styleId="a9">
    <w:name w:val="List Paragraph"/>
    <w:basedOn w:val="a"/>
    <w:uiPriority w:val="34"/>
    <w:qFormat/>
    <w:rsid w:val="00E9131E"/>
    <w:pPr>
      <w:ind w:left="720"/>
      <w:contextualSpacing/>
    </w:pPr>
  </w:style>
  <w:style w:type="character" w:styleId="aa">
    <w:name w:val="Strong"/>
    <w:basedOn w:val="a0"/>
    <w:uiPriority w:val="22"/>
    <w:qFormat/>
    <w:rsid w:val="00594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03F-C11C-45D9-B837-B5AC443A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NhT</Company>
  <LinksUpToDate>false</LinksUpToDate>
  <CharactersWithSpaces>31368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Сергеева</dc:creator>
  <cp:lastModifiedBy>Рыбка</cp:lastModifiedBy>
  <cp:revision>7</cp:revision>
  <cp:lastPrinted>2018-04-06T08:42:00Z</cp:lastPrinted>
  <dcterms:created xsi:type="dcterms:W3CDTF">2018-04-06T07:21:00Z</dcterms:created>
  <dcterms:modified xsi:type="dcterms:W3CDTF">2018-04-06T08:46:00Z</dcterms:modified>
</cp:coreProperties>
</file>